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9F1943" w:rsidP="008A6EF0">
                            <w:pPr>
                              <w:rPr>
                                <w:b/>
                                <w:color w:val="FFFFFF" w:themeColor="background1"/>
                                <w:sz w:val="104"/>
                                <w:szCs w:val="104"/>
                              </w:rPr>
                            </w:pPr>
                            <w:r>
                              <w:rPr>
                                <w:b/>
                                <w:color w:val="FFFFFF" w:themeColor="background1"/>
                                <w:sz w:val="104"/>
                                <w:szCs w:val="104"/>
                              </w:rPr>
                              <w:t>Stakeholder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9F1943" w:rsidP="008A6EF0">
                      <w:pPr>
                        <w:rPr>
                          <w:b/>
                          <w:color w:val="FFFFFF" w:themeColor="background1"/>
                          <w:sz w:val="104"/>
                          <w:szCs w:val="104"/>
                        </w:rPr>
                      </w:pPr>
                      <w:r>
                        <w:rPr>
                          <w:b/>
                          <w:color w:val="FFFFFF" w:themeColor="background1"/>
                          <w:sz w:val="104"/>
                          <w:szCs w:val="104"/>
                        </w:rPr>
                        <w:t>Stakeholder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4D5F84"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834355" w:history="1">
        <w:r w:rsidR="004D5F84" w:rsidRPr="00295662">
          <w:rPr>
            <w:rStyle w:val="Hyperlink"/>
            <w:noProof/>
          </w:rPr>
          <w:t>1</w:t>
        </w:r>
        <w:r w:rsidR="004D5F84">
          <w:rPr>
            <w:rFonts w:eastAsiaTheme="minorEastAsia"/>
            <w:b w:val="0"/>
            <w:noProof/>
            <w:color w:val="auto"/>
            <w:sz w:val="22"/>
          </w:rPr>
          <w:tab/>
        </w:r>
        <w:r w:rsidR="004D5F84" w:rsidRPr="00295662">
          <w:rPr>
            <w:rStyle w:val="Hyperlink"/>
            <w:noProof/>
          </w:rPr>
          <w:t>Introduction</w:t>
        </w:r>
        <w:r w:rsidR="004D5F84">
          <w:rPr>
            <w:noProof/>
            <w:webHidden/>
          </w:rPr>
          <w:tab/>
        </w:r>
        <w:r w:rsidR="004D5F84">
          <w:rPr>
            <w:noProof/>
            <w:webHidden/>
          </w:rPr>
          <w:fldChar w:fldCharType="begin"/>
        </w:r>
        <w:r w:rsidR="004D5F84">
          <w:rPr>
            <w:noProof/>
            <w:webHidden/>
          </w:rPr>
          <w:instrText xml:space="preserve"> PAGEREF _Toc474834355 \h </w:instrText>
        </w:r>
        <w:r w:rsidR="004D5F84">
          <w:rPr>
            <w:noProof/>
            <w:webHidden/>
          </w:rPr>
        </w:r>
        <w:r w:rsidR="004D5F84">
          <w:rPr>
            <w:noProof/>
            <w:webHidden/>
          </w:rPr>
          <w:fldChar w:fldCharType="separate"/>
        </w:r>
        <w:r w:rsidR="004D5F84">
          <w:rPr>
            <w:noProof/>
            <w:webHidden/>
          </w:rPr>
          <w:t>6</w:t>
        </w:r>
        <w:r w:rsidR="004D5F84">
          <w:rPr>
            <w:noProof/>
            <w:webHidden/>
          </w:rPr>
          <w:fldChar w:fldCharType="end"/>
        </w:r>
      </w:hyperlink>
    </w:p>
    <w:p w:rsidR="004D5F84" w:rsidRDefault="00F36EC0">
      <w:pPr>
        <w:pStyle w:val="TOC1"/>
        <w:tabs>
          <w:tab w:val="left" w:pos="440"/>
          <w:tab w:val="right" w:leader="dot" w:pos="9350"/>
        </w:tabs>
        <w:rPr>
          <w:rFonts w:eastAsiaTheme="minorEastAsia"/>
          <w:b w:val="0"/>
          <w:noProof/>
          <w:color w:val="auto"/>
          <w:sz w:val="22"/>
        </w:rPr>
      </w:pPr>
      <w:hyperlink w:anchor="_Toc474834356" w:history="1">
        <w:r w:rsidR="004D5F84" w:rsidRPr="00295662">
          <w:rPr>
            <w:rStyle w:val="Hyperlink"/>
            <w:noProof/>
          </w:rPr>
          <w:t>2</w:t>
        </w:r>
        <w:r w:rsidR="004D5F84">
          <w:rPr>
            <w:rFonts w:eastAsiaTheme="minorEastAsia"/>
            <w:b w:val="0"/>
            <w:noProof/>
            <w:color w:val="auto"/>
            <w:sz w:val="22"/>
          </w:rPr>
          <w:tab/>
        </w:r>
        <w:r w:rsidR="004D5F84" w:rsidRPr="00295662">
          <w:rPr>
            <w:rStyle w:val="Hyperlink"/>
            <w:noProof/>
          </w:rPr>
          <w:t>Roles and Responsibilities</w:t>
        </w:r>
        <w:r w:rsidR="004D5F84">
          <w:rPr>
            <w:noProof/>
            <w:webHidden/>
          </w:rPr>
          <w:tab/>
        </w:r>
        <w:r w:rsidR="004D5F84">
          <w:rPr>
            <w:noProof/>
            <w:webHidden/>
          </w:rPr>
          <w:fldChar w:fldCharType="begin"/>
        </w:r>
        <w:r w:rsidR="004D5F84">
          <w:rPr>
            <w:noProof/>
            <w:webHidden/>
          </w:rPr>
          <w:instrText xml:space="preserve"> PAGEREF _Toc474834356 \h </w:instrText>
        </w:r>
        <w:r w:rsidR="004D5F84">
          <w:rPr>
            <w:noProof/>
            <w:webHidden/>
          </w:rPr>
        </w:r>
        <w:r w:rsidR="004D5F84">
          <w:rPr>
            <w:noProof/>
            <w:webHidden/>
          </w:rPr>
          <w:fldChar w:fldCharType="separate"/>
        </w:r>
        <w:r w:rsidR="004D5F84">
          <w:rPr>
            <w:noProof/>
            <w:webHidden/>
          </w:rPr>
          <w:t>6</w:t>
        </w:r>
        <w:r w:rsidR="004D5F84">
          <w:rPr>
            <w:noProof/>
            <w:webHidden/>
          </w:rPr>
          <w:fldChar w:fldCharType="end"/>
        </w:r>
      </w:hyperlink>
    </w:p>
    <w:p w:rsidR="004D5F84" w:rsidRDefault="00F36EC0">
      <w:pPr>
        <w:pStyle w:val="TOC1"/>
        <w:tabs>
          <w:tab w:val="left" w:pos="440"/>
          <w:tab w:val="right" w:leader="dot" w:pos="9350"/>
        </w:tabs>
        <w:rPr>
          <w:rFonts w:eastAsiaTheme="minorEastAsia"/>
          <w:b w:val="0"/>
          <w:noProof/>
          <w:color w:val="auto"/>
          <w:sz w:val="22"/>
        </w:rPr>
      </w:pPr>
      <w:hyperlink w:anchor="_Toc474834357" w:history="1">
        <w:r w:rsidR="004D5F84" w:rsidRPr="00295662">
          <w:rPr>
            <w:rStyle w:val="Hyperlink"/>
            <w:noProof/>
          </w:rPr>
          <w:t>3</w:t>
        </w:r>
        <w:r w:rsidR="004D5F84">
          <w:rPr>
            <w:rFonts w:eastAsiaTheme="minorEastAsia"/>
            <w:b w:val="0"/>
            <w:noProof/>
            <w:color w:val="auto"/>
            <w:sz w:val="22"/>
          </w:rPr>
          <w:tab/>
        </w:r>
        <w:r w:rsidR="004D5F84" w:rsidRPr="00295662">
          <w:rPr>
            <w:rStyle w:val="Hyperlink"/>
            <w:noProof/>
          </w:rPr>
          <w:t>Stakeholder Management Processes</w:t>
        </w:r>
        <w:r w:rsidR="004D5F84">
          <w:rPr>
            <w:noProof/>
            <w:webHidden/>
          </w:rPr>
          <w:tab/>
        </w:r>
        <w:r w:rsidR="004D5F84">
          <w:rPr>
            <w:noProof/>
            <w:webHidden/>
          </w:rPr>
          <w:fldChar w:fldCharType="begin"/>
        </w:r>
        <w:r w:rsidR="004D5F84">
          <w:rPr>
            <w:noProof/>
            <w:webHidden/>
          </w:rPr>
          <w:instrText xml:space="preserve"> PAGEREF _Toc474834357 \h </w:instrText>
        </w:r>
        <w:r w:rsidR="004D5F84">
          <w:rPr>
            <w:noProof/>
            <w:webHidden/>
          </w:rPr>
        </w:r>
        <w:r w:rsidR="004D5F84">
          <w:rPr>
            <w:noProof/>
            <w:webHidden/>
          </w:rPr>
          <w:fldChar w:fldCharType="separate"/>
        </w:r>
        <w:r w:rsidR="004D5F84">
          <w:rPr>
            <w:noProof/>
            <w:webHidden/>
          </w:rPr>
          <w:t>7</w:t>
        </w:r>
        <w:r w:rsidR="004D5F84">
          <w:rPr>
            <w:noProof/>
            <w:webHidden/>
          </w:rPr>
          <w:fldChar w:fldCharType="end"/>
        </w:r>
      </w:hyperlink>
    </w:p>
    <w:p w:rsidR="004D5F84" w:rsidRDefault="00F36EC0">
      <w:pPr>
        <w:pStyle w:val="TOC2"/>
        <w:tabs>
          <w:tab w:val="left" w:pos="880"/>
          <w:tab w:val="right" w:leader="dot" w:pos="9350"/>
        </w:tabs>
        <w:rPr>
          <w:rFonts w:eastAsiaTheme="minorEastAsia"/>
          <w:b w:val="0"/>
          <w:noProof/>
        </w:rPr>
      </w:pPr>
      <w:hyperlink w:anchor="_Toc474834358" w:history="1">
        <w:r w:rsidR="004D5F84" w:rsidRPr="00295662">
          <w:rPr>
            <w:rStyle w:val="Hyperlink"/>
            <w:noProof/>
          </w:rPr>
          <w:t>3.1</w:t>
        </w:r>
        <w:r w:rsidR="004D5F84">
          <w:rPr>
            <w:rFonts w:eastAsiaTheme="minorEastAsia"/>
            <w:b w:val="0"/>
            <w:noProof/>
          </w:rPr>
          <w:tab/>
        </w:r>
        <w:r w:rsidR="004D5F84" w:rsidRPr="00295662">
          <w:rPr>
            <w:rStyle w:val="Hyperlink"/>
            <w:noProof/>
          </w:rPr>
          <w:t>Stakeholder Identification</w:t>
        </w:r>
        <w:r w:rsidR="004D5F84">
          <w:rPr>
            <w:noProof/>
            <w:webHidden/>
          </w:rPr>
          <w:tab/>
        </w:r>
        <w:r w:rsidR="004D5F84">
          <w:rPr>
            <w:noProof/>
            <w:webHidden/>
          </w:rPr>
          <w:fldChar w:fldCharType="begin"/>
        </w:r>
        <w:r w:rsidR="004D5F84">
          <w:rPr>
            <w:noProof/>
            <w:webHidden/>
          </w:rPr>
          <w:instrText xml:space="preserve"> PAGEREF _Toc474834358 \h </w:instrText>
        </w:r>
        <w:r w:rsidR="004D5F84">
          <w:rPr>
            <w:noProof/>
            <w:webHidden/>
          </w:rPr>
        </w:r>
        <w:r w:rsidR="004D5F84">
          <w:rPr>
            <w:noProof/>
            <w:webHidden/>
          </w:rPr>
          <w:fldChar w:fldCharType="separate"/>
        </w:r>
        <w:r w:rsidR="004D5F84">
          <w:rPr>
            <w:noProof/>
            <w:webHidden/>
          </w:rPr>
          <w:t>7</w:t>
        </w:r>
        <w:r w:rsidR="004D5F84">
          <w:rPr>
            <w:noProof/>
            <w:webHidden/>
          </w:rPr>
          <w:fldChar w:fldCharType="end"/>
        </w:r>
      </w:hyperlink>
    </w:p>
    <w:p w:rsidR="004D5F84" w:rsidRDefault="00F36EC0">
      <w:pPr>
        <w:pStyle w:val="TOC2"/>
        <w:tabs>
          <w:tab w:val="left" w:pos="880"/>
          <w:tab w:val="right" w:leader="dot" w:pos="9350"/>
        </w:tabs>
        <w:rPr>
          <w:rFonts w:eastAsiaTheme="minorEastAsia"/>
          <w:b w:val="0"/>
          <w:noProof/>
        </w:rPr>
      </w:pPr>
      <w:hyperlink w:anchor="_Toc474834359" w:history="1">
        <w:r w:rsidR="004D5F84" w:rsidRPr="00295662">
          <w:rPr>
            <w:rStyle w:val="Hyperlink"/>
            <w:noProof/>
          </w:rPr>
          <w:t>3.2</w:t>
        </w:r>
        <w:r w:rsidR="004D5F84">
          <w:rPr>
            <w:rFonts w:eastAsiaTheme="minorEastAsia"/>
            <w:b w:val="0"/>
            <w:noProof/>
          </w:rPr>
          <w:tab/>
        </w:r>
        <w:r w:rsidR="004D5F84" w:rsidRPr="00295662">
          <w:rPr>
            <w:rStyle w:val="Hyperlink"/>
            <w:noProof/>
          </w:rPr>
          <w:t>Stakeholder Analysis: Influence and Impact</w:t>
        </w:r>
        <w:r w:rsidR="004D5F84">
          <w:rPr>
            <w:noProof/>
            <w:webHidden/>
          </w:rPr>
          <w:tab/>
        </w:r>
        <w:r w:rsidR="004D5F84">
          <w:rPr>
            <w:noProof/>
            <w:webHidden/>
          </w:rPr>
          <w:fldChar w:fldCharType="begin"/>
        </w:r>
        <w:r w:rsidR="004D5F84">
          <w:rPr>
            <w:noProof/>
            <w:webHidden/>
          </w:rPr>
          <w:instrText xml:space="preserve"> PAGEREF _Toc474834359 \h </w:instrText>
        </w:r>
        <w:r w:rsidR="004D5F84">
          <w:rPr>
            <w:noProof/>
            <w:webHidden/>
          </w:rPr>
        </w:r>
        <w:r w:rsidR="004D5F84">
          <w:rPr>
            <w:noProof/>
            <w:webHidden/>
          </w:rPr>
          <w:fldChar w:fldCharType="separate"/>
        </w:r>
        <w:r w:rsidR="004D5F84">
          <w:rPr>
            <w:noProof/>
            <w:webHidden/>
          </w:rPr>
          <w:t>8</w:t>
        </w:r>
        <w:r w:rsidR="004D5F84">
          <w:rPr>
            <w:noProof/>
            <w:webHidden/>
          </w:rPr>
          <w:fldChar w:fldCharType="end"/>
        </w:r>
      </w:hyperlink>
    </w:p>
    <w:p w:rsidR="004D5F84" w:rsidRDefault="00F36EC0">
      <w:pPr>
        <w:pStyle w:val="TOC2"/>
        <w:tabs>
          <w:tab w:val="left" w:pos="880"/>
          <w:tab w:val="right" w:leader="dot" w:pos="9350"/>
        </w:tabs>
        <w:rPr>
          <w:rFonts w:eastAsiaTheme="minorEastAsia"/>
          <w:b w:val="0"/>
          <w:noProof/>
        </w:rPr>
      </w:pPr>
      <w:hyperlink w:anchor="_Toc474834360" w:history="1">
        <w:r w:rsidR="004D5F84" w:rsidRPr="00295662">
          <w:rPr>
            <w:rStyle w:val="Hyperlink"/>
            <w:noProof/>
          </w:rPr>
          <w:t>3.3</w:t>
        </w:r>
        <w:r w:rsidR="004D5F84">
          <w:rPr>
            <w:rFonts w:eastAsiaTheme="minorEastAsia"/>
            <w:b w:val="0"/>
            <w:noProof/>
          </w:rPr>
          <w:tab/>
        </w:r>
        <w:r w:rsidR="004D5F84" w:rsidRPr="00295662">
          <w:rPr>
            <w:rStyle w:val="Hyperlink"/>
            <w:noProof/>
          </w:rPr>
          <w:t>Stakeholder Management Strategies</w:t>
        </w:r>
        <w:r w:rsidR="004D5F84">
          <w:rPr>
            <w:noProof/>
            <w:webHidden/>
          </w:rPr>
          <w:tab/>
        </w:r>
        <w:r w:rsidR="004D5F84">
          <w:rPr>
            <w:noProof/>
            <w:webHidden/>
          </w:rPr>
          <w:fldChar w:fldCharType="begin"/>
        </w:r>
        <w:r w:rsidR="004D5F84">
          <w:rPr>
            <w:noProof/>
            <w:webHidden/>
          </w:rPr>
          <w:instrText xml:space="preserve"> PAGEREF _Toc474834360 \h </w:instrText>
        </w:r>
        <w:r w:rsidR="004D5F84">
          <w:rPr>
            <w:noProof/>
            <w:webHidden/>
          </w:rPr>
        </w:r>
        <w:r w:rsidR="004D5F84">
          <w:rPr>
            <w:noProof/>
            <w:webHidden/>
          </w:rPr>
          <w:fldChar w:fldCharType="separate"/>
        </w:r>
        <w:r w:rsidR="004D5F84">
          <w:rPr>
            <w:noProof/>
            <w:webHidden/>
          </w:rPr>
          <w:t>9</w:t>
        </w:r>
        <w:r w:rsidR="004D5F84">
          <w:rPr>
            <w:noProof/>
            <w:webHidden/>
          </w:rPr>
          <w:fldChar w:fldCharType="end"/>
        </w:r>
      </w:hyperlink>
    </w:p>
    <w:p w:rsidR="004D5F84" w:rsidRDefault="00F36EC0">
      <w:pPr>
        <w:pStyle w:val="TOC2"/>
        <w:tabs>
          <w:tab w:val="left" w:pos="880"/>
          <w:tab w:val="right" w:leader="dot" w:pos="9350"/>
        </w:tabs>
        <w:rPr>
          <w:rFonts w:eastAsiaTheme="minorEastAsia"/>
          <w:b w:val="0"/>
          <w:noProof/>
        </w:rPr>
      </w:pPr>
      <w:hyperlink w:anchor="_Toc474834361" w:history="1">
        <w:r w:rsidR="004D5F84" w:rsidRPr="00295662">
          <w:rPr>
            <w:rStyle w:val="Hyperlink"/>
            <w:noProof/>
          </w:rPr>
          <w:t>3.4</w:t>
        </w:r>
        <w:r w:rsidR="004D5F84">
          <w:rPr>
            <w:rFonts w:eastAsiaTheme="minorEastAsia"/>
            <w:b w:val="0"/>
            <w:noProof/>
          </w:rPr>
          <w:tab/>
        </w:r>
        <w:r w:rsidR="004D5F84" w:rsidRPr="00295662">
          <w:rPr>
            <w:rStyle w:val="Hyperlink"/>
            <w:noProof/>
          </w:rPr>
          <w:t>Execution of Management Strategies</w:t>
        </w:r>
        <w:r w:rsidR="004D5F84">
          <w:rPr>
            <w:noProof/>
            <w:webHidden/>
          </w:rPr>
          <w:tab/>
        </w:r>
        <w:r w:rsidR="004D5F84">
          <w:rPr>
            <w:noProof/>
            <w:webHidden/>
          </w:rPr>
          <w:fldChar w:fldCharType="begin"/>
        </w:r>
        <w:r w:rsidR="004D5F84">
          <w:rPr>
            <w:noProof/>
            <w:webHidden/>
          </w:rPr>
          <w:instrText xml:space="preserve"> PAGEREF _Toc474834361 \h </w:instrText>
        </w:r>
        <w:r w:rsidR="004D5F84">
          <w:rPr>
            <w:noProof/>
            <w:webHidden/>
          </w:rPr>
        </w:r>
        <w:r w:rsidR="004D5F84">
          <w:rPr>
            <w:noProof/>
            <w:webHidden/>
          </w:rPr>
          <w:fldChar w:fldCharType="separate"/>
        </w:r>
        <w:r w:rsidR="004D5F84">
          <w:rPr>
            <w:noProof/>
            <w:webHidden/>
          </w:rPr>
          <w:t>10</w:t>
        </w:r>
        <w:r w:rsidR="004D5F84">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Introduction to the Stakeholder Management Plan Template</w:t>
      </w:r>
    </w:p>
    <w:p w:rsidR="008A6EF0" w:rsidRPr="00922ACC" w:rsidRDefault="008A6EF0" w:rsidP="008A6EF0">
      <w:r w:rsidRPr="00922ACC">
        <w:t>During the Initiating Process Phase, a project team generates an initial Stakeholder list and records names, roles and responsibilities in a Stakeholder Register utilizing the Stakeholder Register Template available in the CA-PMF. As the project progresses to the Planning Process Phase, much more time and effort is required for Stakeholder Management, including the development of a Stakeholder Management Plan.</w:t>
      </w:r>
    </w:p>
    <w:p w:rsidR="008A6EF0" w:rsidRPr="00922ACC" w:rsidRDefault="008A6EF0" w:rsidP="008A6EF0">
      <w:r w:rsidRPr="00922ACC">
        <w:t>The Project Manager typically develops the Stakeholder Management Plan with input from the Project Sponsor(s), the project team, and any appropriate Stakeholders. Generally, one of the key objectives for projects is to balance Stakeholder needs without sacrificing project goals.</w:t>
      </w:r>
    </w:p>
    <w:p w:rsidR="008A6EF0" w:rsidRPr="00922ACC" w:rsidRDefault="008A6EF0" w:rsidP="008A6EF0">
      <w:r w:rsidRPr="00922ACC">
        <w:t>In smaller and less complex project environments, the Stakeholder management approach can be documented within the Communication Management Plan and may not require a stand-alone Stakeholder Management Plan. Conversely, larger and more complex projects with numerous Stakeholders may require a much higher level of attention to Stakeholder engagement and management.</w:t>
      </w:r>
    </w:p>
    <w:p w:rsidR="008A6EF0" w:rsidRDefault="008A6EF0" w:rsidP="008A6EF0">
      <w:r w:rsidRPr="00922ACC">
        <w:t>The Stakeholder Management Plan Template with Instructions provides guidelines for completing a Stakeholder Management Plan. Additional hints, examples, and suggestions are included within each of the template sections and/or tables where key information is recorded.</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lastRenderedPageBreak/>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4D5F84">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74834355"/>
      <w:r w:rsidRPr="00EA61CC">
        <w:lastRenderedPageBreak/>
        <w:t>Introduction</w:t>
      </w:r>
      <w:bookmarkEnd w:id="0"/>
      <w:bookmarkEnd w:id="1"/>
      <w:bookmarkEnd w:id="2"/>
    </w:p>
    <w:p w:rsidR="008A6EF0" w:rsidRPr="00303817" w:rsidRDefault="008A6EF0" w:rsidP="008A6EF0">
      <w:bookmarkStart w:id="3" w:name="_Toc448929957"/>
      <w:bookmarkStart w:id="4" w:name="_Toc448933969"/>
      <w:r w:rsidRPr="00303817">
        <w:t>The project Stakeholder Management Plan identifies the approach to managing project Stakeholders, Stakeholder Management roles and responsibilities, Stakeholder Identification, Stakeholder Analysis and Stakeholder Management Strategies.</w:t>
      </w:r>
    </w:p>
    <w:p w:rsidR="008A6EF0" w:rsidRPr="00303817" w:rsidRDefault="008A6EF0" w:rsidP="008A6EF0">
      <w:r w:rsidRPr="00303817">
        <w:t>The Stakeholder Management Plan is developed during the project’s Planning Process Phase; however, a Stakeholder Registry may exist as a result of Initiating Process Phase activities. The intended audience of the Stakeholder Management Plan includes the Project Manager, project team, Project Sponsor, and essential Stakeholders whose support is vital to carrying out the plan.</w:t>
      </w:r>
    </w:p>
    <w:p w:rsidR="008A6EF0" w:rsidRPr="00303817" w:rsidRDefault="008A6EF0" w:rsidP="008A6EF0">
      <w:r w:rsidRPr="00303817">
        <w:t>[For the Introduction section of the Stakeholder Management Plan, provide a brief overview of the project and a high-level overview of the approach to managing Stakeholders. Include the goals and objectives of the Stakeholder Management Strategy for the project and any special or specific Stakeholder needs known at this time. Effectively managing Stakeholders is a key component of successful project management and can be used to gain support for a project as well as help anticipate resistance, conflict, or competing objectives amongst the project’s Stakeholders. Reference the CA-PMF Planning chapter, Stakeholder Management Plan and Stakeholder Register for additional information.]</w:t>
      </w:r>
    </w:p>
    <w:p w:rsidR="008A6EF0" w:rsidRPr="00EA61CC" w:rsidRDefault="008A6EF0" w:rsidP="008A6EF0">
      <w:pPr>
        <w:pStyle w:val="Heading1"/>
      </w:pPr>
      <w:bookmarkStart w:id="5" w:name="_Toc474834356"/>
      <w:r w:rsidRPr="00EA61CC">
        <w:t>Roles and Responsibilities</w:t>
      </w:r>
      <w:bookmarkEnd w:id="3"/>
      <w:bookmarkEnd w:id="4"/>
      <w:bookmarkEnd w:id="5"/>
    </w:p>
    <w:p w:rsidR="008A6EF0" w:rsidRPr="00303817" w:rsidRDefault="008A6EF0" w:rsidP="008A6EF0">
      <w:bookmarkStart w:id="6" w:name="_Toc448929958"/>
      <w:bookmarkStart w:id="7" w:name="_Toc448933970"/>
      <w:r w:rsidRPr="00303817">
        <w:t>The table of Roles and Responsibilities below provides descriptions of duties for project roles in Stakeholder management.</w:t>
      </w:r>
    </w:p>
    <w:p w:rsidR="008A6EF0" w:rsidRPr="00303817" w:rsidRDefault="008A6EF0" w:rsidP="008A6EF0">
      <w:r w:rsidRPr="00303817">
        <w:t>[Complete the Roles and Responsibilities table provided by determining the names, roles and responsibilities that are involved in Stakeholder Management for your project.]</w:t>
      </w:r>
    </w:p>
    <w:p w:rsidR="008A6EF0" w:rsidRPr="004D5F84" w:rsidRDefault="008A6EF0" w:rsidP="00F831CE">
      <w:pPr>
        <w:rPr>
          <w:i/>
        </w:rPr>
      </w:pPr>
      <w:r w:rsidRPr="004D5F84">
        <w:rPr>
          <w:i/>
        </w:rPr>
        <w:t>Example</w:t>
      </w:r>
      <w:r w:rsidR="004D5F84" w:rsidRPr="004D5F84">
        <w:rPr>
          <w:i/>
        </w:rP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1978"/>
        <w:gridCol w:w="5035"/>
      </w:tblGrid>
      <w:tr w:rsidR="009F1943" w:rsidRPr="0030427C" w:rsidTr="00722A63">
        <w:trPr>
          <w:trHeight w:val="432"/>
          <w:tblHeader/>
        </w:trPr>
        <w:tc>
          <w:tcPr>
            <w:tcW w:w="2337" w:type="dxa"/>
            <w:shd w:val="clear" w:color="auto" w:fill="1B4675"/>
            <w:vAlign w:val="center"/>
          </w:tcPr>
          <w:p w:rsidR="009F1943" w:rsidRPr="0030427C" w:rsidRDefault="009F1943" w:rsidP="00196B14">
            <w:pPr>
              <w:pStyle w:val="TableHeaderText"/>
            </w:pPr>
            <w:r>
              <w:t>Name</w:t>
            </w:r>
          </w:p>
        </w:tc>
        <w:tc>
          <w:tcPr>
            <w:tcW w:w="1978" w:type="dxa"/>
            <w:shd w:val="clear" w:color="auto" w:fill="1B4675"/>
            <w:vAlign w:val="center"/>
          </w:tcPr>
          <w:p w:rsidR="009F1943" w:rsidRPr="0030427C" w:rsidRDefault="009F1943" w:rsidP="00196B14">
            <w:pPr>
              <w:pStyle w:val="TableHeaderText"/>
            </w:pPr>
            <w:r>
              <w:t>Role</w:t>
            </w:r>
          </w:p>
        </w:tc>
        <w:tc>
          <w:tcPr>
            <w:tcW w:w="5035" w:type="dxa"/>
            <w:shd w:val="clear" w:color="auto" w:fill="1B4675"/>
            <w:vAlign w:val="center"/>
          </w:tcPr>
          <w:p w:rsidR="009F1943" w:rsidRPr="0030427C" w:rsidRDefault="00BC3CA0" w:rsidP="00196B14">
            <w:pPr>
              <w:pStyle w:val="TableHeaderText"/>
            </w:pPr>
            <w:r>
              <w:t>Responsibility</w:t>
            </w:r>
          </w:p>
        </w:tc>
      </w:tr>
      <w:tr w:rsidR="009F1943" w:rsidRPr="0030427C" w:rsidTr="00722A63">
        <w:trPr>
          <w:trHeight w:val="432"/>
        </w:trPr>
        <w:tc>
          <w:tcPr>
            <w:tcW w:w="2337" w:type="dxa"/>
          </w:tcPr>
          <w:p w:rsidR="009F1943" w:rsidRPr="009E52BE" w:rsidRDefault="009F1943" w:rsidP="00196B14">
            <w:r>
              <w:t>[Name]</w:t>
            </w:r>
          </w:p>
        </w:tc>
        <w:tc>
          <w:tcPr>
            <w:tcW w:w="1978" w:type="dxa"/>
          </w:tcPr>
          <w:p w:rsidR="009F1943" w:rsidRPr="00CD4807" w:rsidRDefault="009F1943" w:rsidP="00196B14">
            <w:pPr>
              <w:rPr>
                <w:i/>
              </w:rPr>
            </w:pPr>
            <w:r w:rsidRPr="00CD4807">
              <w:rPr>
                <w:i/>
              </w:rPr>
              <w:t>Project Sponsor</w:t>
            </w:r>
          </w:p>
        </w:tc>
        <w:tc>
          <w:tcPr>
            <w:tcW w:w="5035" w:type="dxa"/>
          </w:tcPr>
          <w:p w:rsidR="00CD4807" w:rsidRPr="00CD4807" w:rsidRDefault="00CD4807" w:rsidP="00CD4807">
            <w:pPr>
              <w:pStyle w:val="ListParagraph"/>
              <w:numPr>
                <w:ilvl w:val="0"/>
                <w:numId w:val="5"/>
              </w:numPr>
              <w:rPr>
                <w:i/>
              </w:rPr>
            </w:pPr>
            <w:r w:rsidRPr="00CD4807">
              <w:rPr>
                <w:i/>
              </w:rPr>
              <w:t>Identify Stakeholders</w:t>
            </w:r>
          </w:p>
          <w:p w:rsidR="00CD4807" w:rsidRPr="00CD4807" w:rsidRDefault="00CD4807" w:rsidP="00CD4807">
            <w:pPr>
              <w:pStyle w:val="ListParagraph"/>
              <w:numPr>
                <w:ilvl w:val="0"/>
                <w:numId w:val="5"/>
              </w:numPr>
              <w:rPr>
                <w:i/>
              </w:rPr>
            </w:pPr>
            <w:r w:rsidRPr="00CD4807">
              <w:rPr>
                <w:i/>
              </w:rPr>
              <w:t>Provide input into categorization of Stakeholders</w:t>
            </w:r>
          </w:p>
          <w:p w:rsidR="00CD4807" w:rsidRPr="00CD4807" w:rsidRDefault="00CD4807" w:rsidP="00CD4807">
            <w:pPr>
              <w:pStyle w:val="ListParagraph"/>
              <w:numPr>
                <w:ilvl w:val="0"/>
                <w:numId w:val="5"/>
              </w:numPr>
              <w:rPr>
                <w:i/>
              </w:rPr>
            </w:pPr>
            <w:r w:rsidRPr="00CD4807">
              <w:rPr>
                <w:i/>
              </w:rPr>
              <w:t>Provide advice in preparation strategies to be included in the Stakeholder Management Plan</w:t>
            </w:r>
          </w:p>
          <w:p w:rsidR="00CD4807" w:rsidRPr="00CD4807" w:rsidRDefault="00CD4807" w:rsidP="00CD4807">
            <w:pPr>
              <w:pStyle w:val="ListParagraph"/>
              <w:numPr>
                <w:ilvl w:val="0"/>
                <w:numId w:val="5"/>
              </w:numPr>
              <w:rPr>
                <w:i/>
              </w:rPr>
            </w:pPr>
            <w:r w:rsidRPr="00CD4807">
              <w:rPr>
                <w:i/>
              </w:rPr>
              <w:t>Approve the Stakeholder Management Plan</w:t>
            </w:r>
          </w:p>
          <w:p w:rsidR="009F1943" w:rsidRPr="00CD4807" w:rsidRDefault="00CD4807" w:rsidP="00CD4807">
            <w:pPr>
              <w:pStyle w:val="ListParagraph"/>
              <w:numPr>
                <w:ilvl w:val="0"/>
                <w:numId w:val="5"/>
              </w:numPr>
              <w:rPr>
                <w:i/>
              </w:rPr>
            </w:pPr>
            <w:r w:rsidRPr="00CD4807">
              <w:rPr>
                <w:i/>
              </w:rPr>
              <w:t>Play a lead role in representing the project to external Stakeholders</w:t>
            </w:r>
          </w:p>
        </w:tc>
      </w:tr>
      <w:tr w:rsidR="009F1943" w:rsidRPr="0030427C" w:rsidTr="00722A63">
        <w:trPr>
          <w:trHeight w:val="432"/>
        </w:trPr>
        <w:tc>
          <w:tcPr>
            <w:tcW w:w="2337" w:type="dxa"/>
          </w:tcPr>
          <w:p w:rsidR="009F1943" w:rsidRPr="009E52BE" w:rsidRDefault="009F1943" w:rsidP="00196B14">
            <w:r>
              <w:lastRenderedPageBreak/>
              <w:t>[Name}</w:t>
            </w:r>
          </w:p>
        </w:tc>
        <w:tc>
          <w:tcPr>
            <w:tcW w:w="1978" w:type="dxa"/>
          </w:tcPr>
          <w:p w:rsidR="009F1943" w:rsidRPr="00CD4807" w:rsidRDefault="009F1943" w:rsidP="00196B14">
            <w:pPr>
              <w:rPr>
                <w:i/>
              </w:rPr>
            </w:pPr>
            <w:r w:rsidRPr="00CD4807">
              <w:rPr>
                <w:i/>
              </w:rPr>
              <w:t>Project Manager</w:t>
            </w:r>
          </w:p>
        </w:tc>
        <w:tc>
          <w:tcPr>
            <w:tcW w:w="5035" w:type="dxa"/>
          </w:tcPr>
          <w:p w:rsidR="00CD4807" w:rsidRPr="00CA4015" w:rsidRDefault="00CD4807" w:rsidP="00CA4015">
            <w:pPr>
              <w:pStyle w:val="ListParagraph"/>
              <w:numPr>
                <w:ilvl w:val="0"/>
                <w:numId w:val="6"/>
              </w:numPr>
              <w:rPr>
                <w:i/>
              </w:rPr>
            </w:pPr>
            <w:r w:rsidRPr="00CA4015">
              <w:rPr>
                <w:i/>
              </w:rPr>
              <w:t>Initiate effort to develop the Stakeholder Management Plan</w:t>
            </w:r>
          </w:p>
          <w:p w:rsidR="00CD4807" w:rsidRPr="00CA4015" w:rsidRDefault="00CD4807" w:rsidP="00CA4015">
            <w:pPr>
              <w:pStyle w:val="ListParagraph"/>
              <w:numPr>
                <w:ilvl w:val="0"/>
                <w:numId w:val="6"/>
              </w:numPr>
              <w:rPr>
                <w:i/>
              </w:rPr>
            </w:pPr>
            <w:r w:rsidRPr="00CA4015">
              <w:rPr>
                <w:i/>
              </w:rPr>
              <w:t>Guide initial Stakeholder analysis</w:t>
            </w:r>
          </w:p>
          <w:p w:rsidR="00CD4807" w:rsidRPr="00CA4015" w:rsidRDefault="00CD4807" w:rsidP="00CA4015">
            <w:pPr>
              <w:pStyle w:val="ListParagraph"/>
              <w:numPr>
                <w:ilvl w:val="0"/>
                <w:numId w:val="6"/>
              </w:numPr>
              <w:rPr>
                <w:i/>
              </w:rPr>
            </w:pPr>
            <w:r w:rsidRPr="00CA4015">
              <w:rPr>
                <w:i/>
              </w:rPr>
              <w:t>Complete the Stakeholder Management Plan</w:t>
            </w:r>
          </w:p>
          <w:p w:rsidR="009F1943" w:rsidRPr="00CA4015" w:rsidRDefault="00CD4807" w:rsidP="00CA4015">
            <w:pPr>
              <w:pStyle w:val="ListParagraph"/>
              <w:numPr>
                <w:ilvl w:val="0"/>
                <w:numId w:val="6"/>
              </w:numPr>
              <w:rPr>
                <w:i/>
              </w:rPr>
            </w:pPr>
            <w:r w:rsidRPr="00CA4015">
              <w:rPr>
                <w:i/>
              </w:rPr>
              <w:t>Manage the schedule and activities related to Stakeholder communications and engagement</w:t>
            </w:r>
          </w:p>
        </w:tc>
      </w:tr>
      <w:tr w:rsidR="009F1943" w:rsidRPr="0030427C" w:rsidTr="00722A63">
        <w:trPr>
          <w:trHeight w:val="432"/>
        </w:trPr>
        <w:tc>
          <w:tcPr>
            <w:tcW w:w="2337" w:type="dxa"/>
          </w:tcPr>
          <w:p w:rsidR="009F1943" w:rsidRPr="009E52BE" w:rsidRDefault="009F1943" w:rsidP="00196B14">
            <w:r>
              <w:t>[Name]</w:t>
            </w:r>
          </w:p>
        </w:tc>
        <w:tc>
          <w:tcPr>
            <w:tcW w:w="1978" w:type="dxa"/>
          </w:tcPr>
          <w:p w:rsidR="009F1943" w:rsidRPr="00CD4807" w:rsidRDefault="009F1943" w:rsidP="00196B14">
            <w:pPr>
              <w:rPr>
                <w:i/>
              </w:rPr>
            </w:pPr>
            <w:r w:rsidRPr="00CD4807">
              <w:rPr>
                <w:i/>
              </w:rPr>
              <w:t>Stakeholder Manager (if assigned)</w:t>
            </w:r>
          </w:p>
        </w:tc>
        <w:tc>
          <w:tcPr>
            <w:tcW w:w="5035" w:type="dxa"/>
          </w:tcPr>
          <w:p w:rsidR="005A0959" w:rsidRPr="005A0959" w:rsidRDefault="005A0959" w:rsidP="005A0959">
            <w:pPr>
              <w:pStyle w:val="ListParagraph"/>
              <w:numPr>
                <w:ilvl w:val="0"/>
                <w:numId w:val="7"/>
              </w:numPr>
              <w:rPr>
                <w:i/>
              </w:rPr>
            </w:pPr>
            <w:r w:rsidRPr="005A0959">
              <w:rPr>
                <w:i/>
              </w:rPr>
              <w:t>Undertake the Stakeholder analysis in consultation with the project team and the sponsoring organization’s staff</w:t>
            </w:r>
          </w:p>
          <w:p w:rsidR="005A0959" w:rsidRPr="005A0959" w:rsidRDefault="005A0959" w:rsidP="005A0959">
            <w:pPr>
              <w:pStyle w:val="ListParagraph"/>
              <w:numPr>
                <w:ilvl w:val="0"/>
                <w:numId w:val="7"/>
              </w:numPr>
              <w:rPr>
                <w:i/>
              </w:rPr>
            </w:pPr>
            <w:r w:rsidRPr="005A0959">
              <w:rPr>
                <w:i/>
              </w:rPr>
              <w:t xml:space="preserve">Write the Stakeholder Management Plan </w:t>
            </w:r>
          </w:p>
          <w:p w:rsidR="005A0959" w:rsidRPr="005A0959" w:rsidRDefault="005A0959" w:rsidP="005A0959">
            <w:pPr>
              <w:pStyle w:val="ListParagraph"/>
              <w:numPr>
                <w:ilvl w:val="0"/>
                <w:numId w:val="7"/>
              </w:numPr>
              <w:rPr>
                <w:i/>
              </w:rPr>
            </w:pPr>
            <w:r w:rsidRPr="005A0959">
              <w:rPr>
                <w:i/>
              </w:rPr>
              <w:t>Review with the project team and the sponsoring organization’s staff</w:t>
            </w:r>
          </w:p>
          <w:p w:rsidR="009F1943" w:rsidRPr="005A0959" w:rsidRDefault="005A0959" w:rsidP="005A0959">
            <w:pPr>
              <w:pStyle w:val="ListParagraph"/>
              <w:numPr>
                <w:ilvl w:val="0"/>
                <w:numId w:val="7"/>
              </w:numPr>
              <w:rPr>
                <w:i/>
              </w:rPr>
            </w:pPr>
            <w:r w:rsidRPr="005A0959">
              <w:rPr>
                <w:i/>
              </w:rPr>
              <w:t>Lead the effort to complete the approach identified in the Stakeholder Management Plan</w:t>
            </w:r>
          </w:p>
        </w:tc>
      </w:tr>
      <w:tr w:rsidR="009F1943" w:rsidRPr="0030427C" w:rsidTr="00722A63">
        <w:trPr>
          <w:trHeight w:val="432"/>
        </w:trPr>
        <w:tc>
          <w:tcPr>
            <w:tcW w:w="2337" w:type="dxa"/>
          </w:tcPr>
          <w:p w:rsidR="009F1943" w:rsidRDefault="009F1943" w:rsidP="00196B14">
            <w:r>
              <w:t>[Name]</w:t>
            </w:r>
          </w:p>
        </w:tc>
        <w:tc>
          <w:tcPr>
            <w:tcW w:w="1978" w:type="dxa"/>
          </w:tcPr>
          <w:p w:rsidR="009F1943" w:rsidRPr="00CD4807" w:rsidRDefault="00CD4807" w:rsidP="00196B14">
            <w:pPr>
              <w:rPr>
                <w:i/>
              </w:rPr>
            </w:pPr>
            <w:r w:rsidRPr="00CD4807">
              <w:rPr>
                <w:i/>
              </w:rPr>
              <w:t>Business Owner</w:t>
            </w:r>
          </w:p>
        </w:tc>
        <w:tc>
          <w:tcPr>
            <w:tcW w:w="5035" w:type="dxa"/>
          </w:tcPr>
          <w:p w:rsidR="00674088" w:rsidRPr="00674088" w:rsidRDefault="00674088" w:rsidP="00674088">
            <w:pPr>
              <w:pStyle w:val="ListParagraph"/>
              <w:numPr>
                <w:ilvl w:val="0"/>
                <w:numId w:val="7"/>
              </w:numPr>
              <w:rPr>
                <w:i/>
              </w:rPr>
            </w:pPr>
            <w:r w:rsidRPr="00674088">
              <w:rPr>
                <w:i/>
              </w:rPr>
              <w:t>Provide advice and review the Stakeholder Management Plan</w:t>
            </w:r>
          </w:p>
          <w:p w:rsidR="00674088" w:rsidRPr="00674088" w:rsidRDefault="00674088" w:rsidP="00674088">
            <w:pPr>
              <w:pStyle w:val="ListParagraph"/>
              <w:numPr>
                <w:ilvl w:val="0"/>
                <w:numId w:val="7"/>
              </w:numPr>
              <w:rPr>
                <w:i/>
              </w:rPr>
            </w:pPr>
            <w:r w:rsidRPr="00674088">
              <w:rPr>
                <w:i/>
              </w:rPr>
              <w:t>Assist in identification and classification of Stakeholders</w:t>
            </w:r>
          </w:p>
          <w:p w:rsidR="00674088" w:rsidRPr="00674088" w:rsidRDefault="00674088" w:rsidP="00674088">
            <w:pPr>
              <w:pStyle w:val="ListParagraph"/>
              <w:numPr>
                <w:ilvl w:val="0"/>
                <w:numId w:val="7"/>
              </w:numPr>
              <w:rPr>
                <w:i/>
              </w:rPr>
            </w:pPr>
            <w:r w:rsidRPr="00674088">
              <w:rPr>
                <w:i/>
              </w:rPr>
              <w:t>Assist in development of management strategies</w:t>
            </w:r>
          </w:p>
          <w:p w:rsidR="009F1943" w:rsidRPr="00674088" w:rsidRDefault="00674088" w:rsidP="00674088">
            <w:pPr>
              <w:pStyle w:val="ListParagraph"/>
              <w:numPr>
                <w:ilvl w:val="0"/>
                <w:numId w:val="7"/>
              </w:numPr>
              <w:rPr>
                <w:i/>
              </w:rPr>
            </w:pPr>
            <w:r w:rsidRPr="00674088">
              <w:rPr>
                <w:i/>
              </w:rPr>
              <w:t>Act as a key point of contact with other program representatives regarding business aspects of the project</w:t>
            </w:r>
          </w:p>
        </w:tc>
      </w:tr>
      <w:tr w:rsidR="009F1943" w:rsidRPr="0030427C" w:rsidTr="00722A63">
        <w:trPr>
          <w:trHeight w:val="432"/>
        </w:trPr>
        <w:tc>
          <w:tcPr>
            <w:tcW w:w="2337" w:type="dxa"/>
          </w:tcPr>
          <w:p w:rsidR="009F1943" w:rsidRDefault="009F1943" w:rsidP="00196B14">
            <w:r>
              <w:t>[Name]</w:t>
            </w:r>
          </w:p>
        </w:tc>
        <w:tc>
          <w:tcPr>
            <w:tcW w:w="1978" w:type="dxa"/>
          </w:tcPr>
          <w:p w:rsidR="009F1943" w:rsidRPr="00CD4807" w:rsidRDefault="00CD4807" w:rsidP="00196B14">
            <w:pPr>
              <w:rPr>
                <w:i/>
              </w:rPr>
            </w:pPr>
            <w:r w:rsidRPr="00CD4807">
              <w:rPr>
                <w:i/>
              </w:rPr>
              <w:t>Business Lead</w:t>
            </w:r>
          </w:p>
        </w:tc>
        <w:tc>
          <w:tcPr>
            <w:tcW w:w="5035" w:type="dxa"/>
          </w:tcPr>
          <w:p w:rsidR="00674088" w:rsidRPr="00674088" w:rsidRDefault="00674088" w:rsidP="00674088">
            <w:pPr>
              <w:pStyle w:val="ListParagraph"/>
              <w:numPr>
                <w:ilvl w:val="0"/>
                <w:numId w:val="8"/>
              </w:numPr>
              <w:rPr>
                <w:i/>
              </w:rPr>
            </w:pPr>
            <w:r w:rsidRPr="00674088">
              <w:rPr>
                <w:i/>
              </w:rPr>
              <w:t xml:space="preserve">Provide advice and review the Stakeholder Management Plan </w:t>
            </w:r>
          </w:p>
          <w:p w:rsidR="00674088" w:rsidRPr="00674088" w:rsidRDefault="00674088" w:rsidP="00674088">
            <w:pPr>
              <w:pStyle w:val="ListParagraph"/>
              <w:numPr>
                <w:ilvl w:val="0"/>
                <w:numId w:val="8"/>
              </w:numPr>
              <w:rPr>
                <w:i/>
              </w:rPr>
            </w:pPr>
            <w:r w:rsidRPr="00674088">
              <w:rPr>
                <w:i/>
              </w:rPr>
              <w:t>Assist in identification and classification of Stakeholders</w:t>
            </w:r>
          </w:p>
          <w:p w:rsidR="00674088" w:rsidRPr="00674088" w:rsidRDefault="00674088" w:rsidP="00674088">
            <w:pPr>
              <w:pStyle w:val="ListParagraph"/>
              <w:numPr>
                <w:ilvl w:val="0"/>
                <w:numId w:val="8"/>
              </w:numPr>
              <w:rPr>
                <w:i/>
              </w:rPr>
            </w:pPr>
            <w:r w:rsidRPr="00674088">
              <w:rPr>
                <w:i/>
              </w:rPr>
              <w:t>Assist in development of management strategies</w:t>
            </w:r>
          </w:p>
          <w:p w:rsidR="009F1943" w:rsidRPr="00674088" w:rsidRDefault="00674088" w:rsidP="00674088">
            <w:pPr>
              <w:pStyle w:val="ListParagraph"/>
              <w:numPr>
                <w:ilvl w:val="0"/>
                <w:numId w:val="8"/>
              </w:numPr>
              <w:rPr>
                <w:i/>
              </w:rPr>
            </w:pPr>
            <w:r w:rsidRPr="00674088">
              <w:rPr>
                <w:i/>
              </w:rPr>
              <w:t>Provide information to support Stakeholder communication</w:t>
            </w:r>
          </w:p>
        </w:tc>
      </w:tr>
      <w:tr w:rsidR="009F1943" w:rsidRPr="0030427C" w:rsidTr="00722A63">
        <w:trPr>
          <w:trHeight w:val="432"/>
        </w:trPr>
        <w:tc>
          <w:tcPr>
            <w:tcW w:w="2337" w:type="dxa"/>
          </w:tcPr>
          <w:p w:rsidR="009F1943" w:rsidRDefault="009F1943" w:rsidP="00196B14">
            <w:r>
              <w:t>[Name]</w:t>
            </w:r>
          </w:p>
        </w:tc>
        <w:tc>
          <w:tcPr>
            <w:tcW w:w="1978" w:type="dxa"/>
          </w:tcPr>
          <w:p w:rsidR="009F1943" w:rsidRPr="00CD4807" w:rsidRDefault="00CD4807" w:rsidP="00196B14">
            <w:pPr>
              <w:rPr>
                <w:i/>
              </w:rPr>
            </w:pPr>
            <w:r w:rsidRPr="00CD4807">
              <w:rPr>
                <w:i/>
              </w:rPr>
              <w:t>Technical Lead</w:t>
            </w:r>
          </w:p>
        </w:tc>
        <w:tc>
          <w:tcPr>
            <w:tcW w:w="5035" w:type="dxa"/>
          </w:tcPr>
          <w:p w:rsidR="00674088" w:rsidRPr="00674088" w:rsidRDefault="00674088" w:rsidP="00674088">
            <w:pPr>
              <w:pStyle w:val="ListParagraph"/>
              <w:numPr>
                <w:ilvl w:val="0"/>
                <w:numId w:val="9"/>
              </w:numPr>
              <w:rPr>
                <w:i/>
              </w:rPr>
            </w:pPr>
            <w:r w:rsidRPr="00674088">
              <w:rPr>
                <w:i/>
              </w:rPr>
              <w:t>Provide advice and review the Stakeholder Management Plan</w:t>
            </w:r>
          </w:p>
          <w:p w:rsidR="00674088" w:rsidRPr="00674088" w:rsidRDefault="00674088" w:rsidP="00674088">
            <w:pPr>
              <w:pStyle w:val="ListParagraph"/>
              <w:numPr>
                <w:ilvl w:val="0"/>
                <w:numId w:val="9"/>
              </w:numPr>
              <w:rPr>
                <w:i/>
              </w:rPr>
            </w:pPr>
            <w:r w:rsidRPr="00674088">
              <w:rPr>
                <w:i/>
              </w:rPr>
              <w:t>Assist in identification and classification of Stakeholders</w:t>
            </w:r>
          </w:p>
          <w:p w:rsidR="00674088" w:rsidRPr="00674088" w:rsidRDefault="00674088" w:rsidP="00674088">
            <w:pPr>
              <w:pStyle w:val="ListParagraph"/>
              <w:numPr>
                <w:ilvl w:val="0"/>
                <w:numId w:val="9"/>
              </w:numPr>
              <w:rPr>
                <w:i/>
              </w:rPr>
            </w:pPr>
            <w:r w:rsidRPr="00674088">
              <w:rPr>
                <w:i/>
              </w:rPr>
              <w:t xml:space="preserve">Assist in development of management strategies </w:t>
            </w:r>
          </w:p>
          <w:p w:rsidR="009F1943" w:rsidRPr="00674088" w:rsidRDefault="00674088" w:rsidP="00674088">
            <w:pPr>
              <w:pStyle w:val="ListParagraph"/>
              <w:numPr>
                <w:ilvl w:val="0"/>
                <w:numId w:val="9"/>
              </w:numPr>
              <w:rPr>
                <w:i/>
              </w:rPr>
            </w:pPr>
            <w:r w:rsidRPr="00674088">
              <w:rPr>
                <w:i/>
              </w:rPr>
              <w:t>Provide information to support Stakeholder communication</w:t>
            </w:r>
          </w:p>
        </w:tc>
      </w:tr>
    </w:tbl>
    <w:p w:rsidR="008A6EF0" w:rsidRPr="00303817" w:rsidRDefault="008A6EF0" w:rsidP="008A6EF0">
      <w:pPr>
        <w:pStyle w:val="Heading1"/>
      </w:pPr>
      <w:bookmarkStart w:id="8" w:name="_Toc474834357"/>
      <w:r w:rsidRPr="00303817">
        <w:lastRenderedPageBreak/>
        <w:t>Stakeholder Management Processes</w:t>
      </w:r>
      <w:bookmarkEnd w:id="6"/>
      <w:bookmarkEnd w:id="7"/>
      <w:bookmarkEnd w:id="8"/>
    </w:p>
    <w:p w:rsidR="008A6EF0" w:rsidRPr="00303817" w:rsidRDefault="008A6EF0" w:rsidP="008A6EF0">
      <w:bookmarkStart w:id="9" w:name="_Toc448929959"/>
      <w:bookmarkStart w:id="10" w:name="_Toc448933971"/>
      <w:r w:rsidRPr="00303817">
        <w:t>Describe the Stakeholder management approach, which includes Stakeholder Identification, Stakeholder Analysis, and Stakeholder Management Strategies. Define the Stakeholder Management Processes clearly enough to identify the necessary steps, activities, and responsibilities to manage Stakeholders for the entire project lifecycle.</w:t>
      </w:r>
    </w:p>
    <w:p w:rsidR="008A6EF0" w:rsidRPr="00303817" w:rsidRDefault="008A6EF0" w:rsidP="00F831CE">
      <w:pPr>
        <w:pStyle w:val="Heading2"/>
      </w:pPr>
      <w:bookmarkStart w:id="11" w:name="_Toc474834358"/>
      <w:r w:rsidRPr="00303817">
        <w:t>Stakeholder Identification</w:t>
      </w:r>
      <w:bookmarkEnd w:id="11"/>
    </w:p>
    <w:p w:rsidR="008A6EF0" w:rsidRDefault="008A6EF0" w:rsidP="008A6EF0">
      <w:r w:rsidRPr="00303817">
        <w:t>Utilize a Stakeholder Register to identify key Stakeholders and their associated levels of influence on the project. To recap, a project Stakeholder refers to an individual, group, or organization, who may affect, be affected by, or perceive itself to be affected by a decision, act</w:t>
      </w:r>
      <w:r w:rsidR="00F831CE">
        <w:t>ivity, or outcome of a project.</w:t>
      </w:r>
    </w:p>
    <w:p w:rsidR="008A6EF0" w:rsidRPr="00303817" w:rsidRDefault="008A6EF0" w:rsidP="008A6EF0">
      <w:r w:rsidRPr="00303817">
        <w:t>[In the Stakeholder Identification section, describe the strategy for identifying project Stakeholders. This can include utilizing existing project documentation such as the Project Charter and/or an initial Stakeholder Register developed in the Initiating Process Phase. It may also include additional identification techniques including brainstorming or surveys. Consider how the project will identify all of the people who are affected by the project work, who have influence or power over it, or have an interest in its successful or unsuccessful conclusion. Reference the CA-PMF Planning Chapter, Stakeholder Management section for additional information. Use the Stakeholder Register to assist with the identification and recording of Stakeholders.]</w:t>
      </w:r>
    </w:p>
    <w:p w:rsidR="008A6EF0" w:rsidRPr="00303817" w:rsidRDefault="008A6EF0" w:rsidP="008A6EF0">
      <w:pPr>
        <w:pStyle w:val="Heading2"/>
      </w:pPr>
      <w:bookmarkStart w:id="12" w:name="_Toc474834359"/>
      <w:r w:rsidRPr="00303817">
        <w:t>Stakeholder Analysis: Influence and Impact</w:t>
      </w:r>
      <w:bookmarkEnd w:id="9"/>
      <w:bookmarkEnd w:id="10"/>
      <w:bookmarkEnd w:id="12"/>
    </w:p>
    <w:p w:rsidR="008A6EF0" w:rsidRDefault="008A6EF0" w:rsidP="008A6EF0">
      <w:bookmarkStart w:id="13" w:name="_Toc448929960"/>
      <w:bookmarkStart w:id="14" w:name="_Toc448933972"/>
      <w:r w:rsidRPr="00303817">
        <w:t>Determining the Stakeholder influence and impact begins in the Initiating Phase and continues throughout the project’s Planning and Executing Phases. In the Initiating Phase, Stakeholders are identified and analyzed as thoroughly as possible, given the project information known at that time. That analysis continues in the Planning Process Phase. The analysis involves determining the following for each Stakeholder identified:</w:t>
      </w:r>
    </w:p>
    <w:p w:rsidR="008A6EF0" w:rsidRPr="00303817" w:rsidRDefault="008A6EF0" w:rsidP="000E2133">
      <w:pPr>
        <w:pStyle w:val="ListParagraph"/>
        <w:numPr>
          <w:ilvl w:val="0"/>
          <w:numId w:val="10"/>
        </w:numPr>
      </w:pPr>
      <w:r w:rsidRPr="00303817">
        <w:t>Project Influence – How much control does the Stakeholder have over project decisions regarding project cost, schedule, scope and ultimate success?</w:t>
      </w:r>
    </w:p>
    <w:p w:rsidR="008A6EF0" w:rsidRPr="00303817" w:rsidRDefault="008A6EF0" w:rsidP="000E2133">
      <w:pPr>
        <w:pStyle w:val="ListParagraph"/>
        <w:numPr>
          <w:ilvl w:val="0"/>
          <w:numId w:val="10"/>
        </w:numPr>
      </w:pPr>
      <w:r w:rsidRPr="00303817">
        <w:t>Project Impact – How much impact does the Stakeholder have on the project and/or how much impact does the project have on the Stakeholder?</w:t>
      </w:r>
    </w:p>
    <w:p w:rsidR="008A6EF0" w:rsidRPr="00303817" w:rsidRDefault="008A6EF0" w:rsidP="008A6EF0">
      <w:r w:rsidRPr="00303817">
        <w:lastRenderedPageBreak/>
        <w:t>These dimensions help define spheres of influence. For example, some Stakeholders (Project Sponsor and Project Manager) have direct control over project decisions and some Stakeholders (End User, Interface Partners, etc.) are heavily aff</w:t>
      </w:r>
      <w:r w:rsidR="004D5F84">
        <w:t>ected by the project’s outcome.</w:t>
      </w:r>
    </w:p>
    <w:p w:rsidR="000E2133" w:rsidRPr="00303817" w:rsidRDefault="008A6EF0" w:rsidP="008A6EF0">
      <w:r w:rsidRPr="00303817">
        <w:t>Based on the analysis, Stakeholders can generally be categorized into four possible groups as shown in the table below, Figure 3-2-1:</w:t>
      </w:r>
    </w:p>
    <w:tbl>
      <w:tblPr>
        <w:tblW w:w="5910"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1665"/>
        <w:gridCol w:w="2250"/>
        <w:gridCol w:w="1995"/>
      </w:tblGrid>
      <w:tr w:rsidR="000E2133" w:rsidRPr="000E2133" w:rsidTr="000E2133">
        <w:trPr>
          <w:trHeight w:val="360"/>
          <w:jc w:val="center"/>
        </w:trPr>
        <w:tc>
          <w:tcPr>
            <w:tcW w:w="1665" w:type="dxa"/>
            <w:tcMar>
              <w:top w:w="100" w:type="dxa"/>
              <w:left w:w="100" w:type="dxa"/>
              <w:bottom w:w="100" w:type="dxa"/>
              <w:right w:w="100" w:type="dxa"/>
            </w:tcMar>
            <w:vAlign w:val="center"/>
          </w:tcPr>
          <w:p w:rsidR="000E2133" w:rsidRPr="000E2133" w:rsidRDefault="000E2133" w:rsidP="000E2133">
            <w:pPr>
              <w:widowControl w:val="0"/>
              <w:spacing w:after="0" w:line="240" w:lineRule="auto"/>
              <w:jc w:val="center"/>
              <w:rPr>
                <w:rFonts w:ascii="Calibri" w:eastAsia="Times New Roman" w:hAnsi="Calibri" w:cs="Times New Roman"/>
                <w:b/>
                <w:sz w:val="24"/>
                <w:szCs w:val="24"/>
              </w:rPr>
            </w:pPr>
          </w:p>
        </w:tc>
        <w:tc>
          <w:tcPr>
            <w:tcW w:w="2250" w:type="dxa"/>
            <w:shd w:val="clear" w:color="auto" w:fill="1F497D"/>
            <w:tcMar>
              <w:top w:w="100" w:type="dxa"/>
              <w:left w:w="100" w:type="dxa"/>
              <w:bottom w:w="100" w:type="dxa"/>
              <w:right w:w="100" w:type="dxa"/>
            </w:tcMar>
            <w:vAlign w:val="center"/>
          </w:tcPr>
          <w:p w:rsidR="000E2133" w:rsidRPr="000E2133" w:rsidRDefault="000E2133" w:rsidP="000E2133">
            <w:pPr>
              <w:widowControl w:val="0"/>
              <w:spacing w:after="0" w:line="240" w:lineRule="auto"/>
              <w:jc w:val="center"/>
              <w:rPr>
                <w:rFonts w:ascii="Calibri" w:eastAsia="Times New Roman" w:hAnsi="Calibri" w:cs="Times New Roman"/>
                <w:b/>
                <w:color w:val="FFFFFF"/>
                <w:sz w:val="24"/>
                <w:szCs w:val="24"/>
              </w:rPr>
            </w:pPr>
            <w:r w:rsidRPr="000E2133">
              <w:rPr>
                <w:rFonts w:ascii="Calibri" w:eastAsia="Times New Roman" w:hAnsi="Calibri" w:cs="Times New Roman"/>
                <w:b/>
                <w:color w:val="FFFFFF"/>
                <w:sz w:val="24"/>
                <w:szCs w:val="24"/>
              </w:rPr>
              <w:t>High Impact</w:t>
            </w:r>
          </w:p>
        </w:tc>
        <w:tc>
          <w:tcPr>
            <w:tcW w:w="1995" w:type="dxa"/>
            <w:shd w:val="clear" w:color="auto" w:fill="1F497D"/>
            <w:tcMar>
              <w:top w:w="100" w:type="dxa"/>
              <w:left w:w="100" w:type="dxa"/>
              <w:bottom w:w="100" w:type="dxa"/>
              <w:right w:w="100" w:type="dxa"/>
            </w:tcMar>
            <w:vAlign w:val="center"/>
          </w:tcPr>
          <w:p w:rsidR="000E2133" w:rsidRPr="000E2133" w:rsidRDefault="000E2133" w:rsidP="000E2133">
            <w:pPr>
              <w:widowControl w:val="0"/>
              <w:spacing w:after="0" w:line="240" w:lineRule="auto"/>
              <w:jc w:val="center"/>
              <w:rPr>
                <w:rFonts w:ascii="Calibri" w:eastAsia="Times New Roman" w:hAnsi="Calibri" w:cs="Times New Roman"/>
                <w:b/>
                <w:color w:val="FFFFFF"/>
                <w:sz w:val="24"/>
                <w:szCs w:val="24"/>
              </w:rPr>
            </w:pPr>
            <w:r w:rsidRPr="000E2133">
              <w:rPr>
                <w:rFonts w:ascii="Calibri" w:eastAsia="Times New Roman" w:hAnsi="Calibri" w:cs="Times New Roman"/>
                <w:b/>
                <w:color w:val="FFFFFF"/>
                <w:sz w:val="24"/>
                <w:szCs w:val="24"/>
              </w:rPr>
              <w:t>Low Impact</w:t>
            </w:r>
          </w:p>
        </w:tc>
      </w:tr>
      <w:tr w:rsidR="000E2133" w:rsidRPr="000E2133" w:rsidTr="000E2133">
        <w:trPr>
          <w:trHeight w:val="1020"/>
          <w:jc w:val="center"/>
        </w:trPr>
        <w:tc>
          <w:tcPr>
            <w:tcW w:w="1665" w:type="dxa"/>
            <w:shd w:val="clear" w:color="auto" w:fill="1F497D"/>
            <w:tcMar>
              <w:top w:w="100" w:type="dxa"/>
              <w:left w:w="100" w:type="dxa"/>
              <w:bottom w:w="100" w:type="dxa"/>
              <w:right w:w="100" w:type="dxa"/>
            </w:tcMar>
            <w:vAlign w:val="center"/>
          </w:tcPr>
          <w:p w:rsidR="000E2133" w:rsidRPr="000E2133" w:rsidRDefault="000E2133" w:rsidP="000E2133">
            <w:pPr>
              <w:widowControl w:val="0"/>
              <w:spacing w:after="0" w:line="240" w:lineRule="auto"/>
              <w:jc w:val="center"/>
              <w:rPr>
                <w:rFonts w:ascii="Calibri" w:eastAsia="Times New Roman" w:hAnsi="Calibri" w:cs="Times New Roman"/>
                <w:b/>
                <w:color w:val="FFFFFF"/>
                <w:sz w:val="24"/>
                <w:szCs w:val="24"/>
              </w:rPr>
            </w:pPr>
            <w:r w:rsidRPr="000E2133">
              <w:rPr>
                <w:rFonts w:ascii="Calibri" w:eastAsia="Times New Roman" w:hAnsi="Calibri" w:cs="Times New Roman"/>
                <w:b/>
                <w:color w:val="FFFFFF"/>
                <w:sz w:val="24"/>
                <w:szCs w:val="24"/>
              </w:rPr>
              <w:t>High Influence</w:t>
            </w:r>
          </w:p>
        </w:tc>
        <w:tc>
          <w:tcPr>
            <w:tcW w:w="2250" w:type="dxa"/>
            <w:tcMar>
              <w:top w:w="100" w:type="dxa"/>
              <w:left w:w="100" w:type="dxa"/>
              <w:bottom w:w="100" w:type="dxa"/>
              <w:right w:w="100" w:type="dxa"/>
            </w:tcMar>
          </w:tcPr>
          <w:p w:rsidR="000E2133" w:rsidRPr="000E2133" w:rsidRDefault="000E2133" w:rsidP="000E2133">
            <w:pPr>
              <w:widowControl w:val="0"/>
              <w:numPr>
                <w:ilvl w:val="0"/>
                <w:numId w:val="11"/>
              </w:numPr>
              <w:tabs>
                <w:tab w:val="left" w:pos="0"/>
              </w:tabs>
              <w:spacing w:after="0" w:line="240" w:lineRule="auto"/>
              <w:ind w:left="295"/>
              <w:contextualSpacing/>
              <w:rPr>
                <w:rFonts w:ascii="Calibri" w:eastAsia="Calibri" w:hAnsi="Calibri" w:cs="Calibri"/>
                <w:color w:val="000000"/>
                <w:sz w:val="24"/>
                <w:szCs w:val="20"/>
              </w:rPr>
            </w:pPr>
            <w:r w:rsidRPr="000E2133">
              <w:rPr>
                <w:rFonts w:ascii="Calibri" w:eastAsia="Calibri" w:hAnsi="Calibri" w:cs="Calibri"/>
                <w:color w:val="000000"/>
                <w:sz w:val="24"/>
                <w:szCs w:val="20"/>
              </w:rPr>
              <w:t>Manage closely; keep informed and solicit ongoing input and participation</w:t>
            </w:r>
          </w:p>
        </w:tc>
        <w:tc>
          <w:tcPr>
            <w:tcW w:w="1995" w:type="dxa"/>
            <w:tcMar>
              <w:top w:w="100" w:type="dxa"/>
              <w:left w:w="100" w:type="dxa"/>
              <w:bottom w:w="100" w:type="dxa"/>
              <w:right w:w="100" w:type="dxa"/>
            </w:tcMar>
          </w:tcPr>
          <w:p w:rsidR="000E2133" w:rsidRPr="000E2133" w:rsidRDefault="000E2133" w:rsidP="000E2133">
            <w:pPr>
              <w:widowControl w:val="0"/>
              <w:numPr>
                <w:ilvl w:val="0"/>
                <w:numId w:val="11"/>
              </w:numPr>
              <w:tabs>
                <w:tab w:val="left" w:pos="0"/>
              </w:tabs>
              <w:spacing w:after="0" w:line="240" w:lineRule="auto"/>
              <w:ind w:left="295"/>
              <w:contextualSpacing/>
              <w:rPr>
                <w:rFonts w:ascii="Calibri" w:eastAsia="Calibri" w:hAnsi="Calibri" w:cs="Calibri"/>
                <w:color w:val="000000"/>
                <w:sz w:val="24"/>
                <w:szCs w:val="20"/>
              </w:rPr>
            </w:pPr>
            <w:r w:rsidRPr="000E2133">
              <w:rPr>
                <w:rFonts w:ascii="Calibri" w:eastAsia="Calibri" w:hAnsi="Calibri" w:cs="Calibri"/>
                <w:color w:val="000000"/>
                <w:sz w:val="24"/>
                <w:szCs w:val="20"/>
              </w:rPr>
              <w:t>Keep informed; meet their needs</w:t>
            </w:r>
          </w:p>
          <w:p w:rsidR="000E2133" w:rsidRPr="000E2133" w:rsidRDefault="000E2133" w:rsidP="000E2133">
            <w:pPr>
              <w:widowControl w:val="0"/>
              <w:spacing w:after="0" w:line="240" w:lineRule="auto"/>
              <w:ind w:hanging="360"/>
              <w:rPr>
                <w:rFonts w:ascii="Calibri" w:eastAsia="Times New Roman" w:hAnsi="Calibri" w:cs="Times New Roman"/>
                <w:sz w:val="24"/>
                <w:szCs w:val="24"/>
              </w:rPr>
            </w:pPr>
          </w:p>
        </w:tc>
      </w:tr>
      <w:tr w:rsidR="000E2133" w:rsidRPr="000E2133" w:rsidTr="000E2133">
        <w:trPr>
          <w:trHeight w:val="411"/>
          <w:jc w:val="center"/>
        </w:trPr>
        <w:tc>
          <w:tcPr>
            <w:tcW w:w="1665" w:type="dxa"/>
            <w:shd w:val="clear" w:color="auto" w:fill="1F497D"/>
            <w:tcMar>
              <w:top w:w="100" w:type="dxa"/>
              <w:left w:w="100" w:type="dxa"/>
              <w:bottom w:w="100" w:type="dxa"/>
              <w:right w:w="100" w:type="dxa"/>
            </w:tcMar>
            <w:vAlign w:val="center"/>
          </w:tcPr>
          <w:p w:rsidR="000E2133" w:rsidRPr="000E2133" w:rsidRDefault="000E2133" w:rsidP="000E2133">
            <w:pPr>
              <w:widowControl w:val="0"/>
              <w:spacing w:after="0" w:line="240" w:lineRule="auto"/>
              <w:jc w:val="center"/>
              <w:rPr>
                <w:rFonts w:ascii="Calibri" w:eastAsia="Times New Roman" w:hAnsi="Calibri" w:cs="Times New Roman"/>
                <w:b/>
                <w:color w:val="FFFFFF"/>
                <w:sz w:val="24"/>
                <w:szCs w:val="24"/>
              </w:rPr>
            </w:pPr>
            <w:r w:rsidRPr="000E2133">
              <w:rPr>
                <w:rFonts w:ascii="Calibri" w:eastAsia="Times New Roman" w:hAnsi="Calibri" w:cs="Times New Roman"/>
                <w:b/>
                <w:color w:val="FFFFFF"/>
                <w:sz w:val="24"/>
                <w:szCs w:val="24"/>
              </w:rPr>
              <w:t>Low Influence</w:t>
            </w:r>
          </w:p>
        </w:tc>
        <w:tc>
          <w:tcPr>
            <w:tcW w:w="2250" w:type="dxa"/>
            <w:tcMar>
              <w:top w:w="100" w:type="dxa"/>
              <w:left w:w="100" w:type="dxa"/>
              <w:bottom w:w="100" w:type="dxa"/>
              <w:right w:w="100" w:type="dxa"/>
            </w:tcMar>
          </w:tcPr>
          <w:p w:rsidR="000E2133" w:rsidRPr="000E2133" w:rsidRDefault="000E2133" w:rsidP="000E2133">
            <w:pPr>
              <w:widowControl w:val="0"/>
              <w:numPr>
                <w:ilvl w:val="0"/>
                <w:numId w:val="11"/>
              </w:numPr>
              <w:tabs>
                <w:tab w:val="left" w:pos="0"/>
              </w:tabs>
              <w:spacing w:after="0" w:line="240" w:lineRule="auto"/>
              <w:ind w:left="295"/>
              <w:contextualSpacing/>
              <w:rPr>
                <w:rFonts w:ascii="Calibri" w:eastAsia="Calibri" w:hAnsi="Calibri" w:cs="Calibri"/>
                <w:color w:val="000000"/>
                <w:sz w:val="24"/>
                <w:szCs w:val="20"/>
              </w:rPr>
            </w:pPr>
            <w:r w:rsidRPr="000E2133">
              <w:rPr>
                <w:rFonts w:ascii="Calibri" w:eastAsia="Calibri" w:hAnsi="Calibri" w:cs="Calibri"/>
                <w:color w:val="000000"/>
                <w:sz w:val="24"/>
                <w:szCs w:val="20"/>
              </w:rPr>
              <w:t>Manage, but less closely; periodically keep informed and solicit input</w:t>
            </w:r>
          </w:p>
        </w:tc>
        <w:tc>
          <w:tcPr>
            <w:tcW w:w="1995" w:type="dxa"/>
            <w:tcMar>
              <w:top w:w="100" w:type="dxa"/>
              <w:left w:w="100" w:type="dxa"/>
              <w:bottom w:w="100" w:type="dxa"/>
              <w:right w:w="100" w:type="dxa"/>
            </w:tcMar>
          </w:tcPr>
          <w:p w:rsidR="000E2133" w:rsidRPr="000E2133" w:rsidRDefault="000E2133" w:rsidP="000E2133">
            <w:pPr>
              <w:widowControl w:val="0"/>
              <w:numPr>
                <w:ilvl w:val="0"/>
                <w:numId w:val="11"/>
              </w:numPr>
              <w:tabs>
                <w:tab w:val="left" w:pos="0"/>
              </w:tabs>
              <w:spacing w:after="0" w:line="240" w:lineRule="auto"/>
              <w:ind w:left="295"/>
              <w:contextualSpacing/>
              <w:rPr>
                <w:rFonts w:ascii="Calibri" w:eastAsia="Calibri" w:hAnsi="Calibri" w:cs="Calibri"/>
                <w:color w:val="000000"/>
                <w:sz w:val="24"/>
                <w:szCs w:val="20"/>
              </w:rPr>
            </w:pPr>
            <w:r w:rsidRPr="000E2133">
              <w:rPr>
                <w:rFonts w:ascii="Calibri" w:eastAsia="Calibri" w:hAnsi="Calibri" w:cs="Calibri"/>
                <w:color w:val="000000"/>
                <w:sz w:val="24"/>
                <w:szCs w:val="20"/>
              </w:rPr>
              <w:t>Monitor periodically</w:t>
            </w:r>
          </w:p>
          <w:p w:rsidR="000E2133" w:rsidRPr="000E2133" w:rsidRDefault="000E2133" w:rsidP="000E2133">
            <w:pPr>
              <w:widowControl w:val="0"/>
              <w:spacing w:after="0" w:line="240" w:lineRule="auto"/>
              <w:rPr>
                <w:rFonts w:ascii="Calibri" w:eastAsia="Times New Roman" w:hAnsi="Calibri" w:cs="Times New Roman"/>
                <w:sz w:val="24"/>
                <w:szCs w:val="24"/>
              </w:rPr>
            </w:pPr>
          </w:p>
        </w:tc>
      </w:tr>
    </w:tbl>
    <w:p w:rsidR="008A6EF0" w:rsidRPr="000E2133" w:rsidRDefault="008A6EF0" w:rsidP="00DE512F">
      <w:pPr>
        <w:rPr>
          <w:b/>
        </w:rPr>
      </w:pPr>
      <w:r w:rsidRPr="000E2133">
        <w:rPr>
          <w:b/>
        </w:rPr>
        <w:t>Figure 3-2-1</w:t>
      </w:r>
    </w:p>
    <w:p w:rsidR="008A6EF0" w:rsidRPr="00303817" w:rsidRDefault="008A6EF0" w:rsidP="008A6EF0">
      <w:r w:rsidRPr="00303817">
        <w:t>The Stakeholders typically most critical to project success are in Category A, the high influence/high impact group. They must be active project participants. Some are on the project team itself, but others may be external Stakeholders who have direct contact with the project team and provide input to the project decision-making process. They may be included on the project team itself, such as in the role of an advisor or Subject Matter Expert (SME), who can effectively represent his/her perspectives on an ongoing basis.</w:t>
      </w:r>
    </w:p>
    <w:p w:rsidR="00572498" w:rsidRDefault="008A6EF0" w:rsidP="008A6EF0">
      <w:r w:rsidRPr="00303817">
        <w:t>[In the Stakeholder Analysis section, describe the strategy for classifying each Stakeholder in order to determine their communication needs and help plan for a management strategy. Reference the CA-PMF Planning chapter, Stakeholder Management section and the Stakeholder Register Template for information. Use the Stakeholder Register to assist with the analy</w:t>
      </w:r>
      <w:r w:rsidR="00572498">
        <w:t>sis and recording results.]</w:t>
      </w:r>
    </w:p>
    <w:p w:rsidR="008A6EF0" w:rsidRPr="00303817" w:rsidRDefault="008A6EF0" w:rsidP="008A6EF0">
      <w:pPr>
        <w:pStyle w:val="Heading2"/>
      </w:pPr>
      <w:bookmarkStart w:id="15" w:name="_Toc474834360"/>
      <w:r w:rsidRPr="00303817">
        <w:t>Stakeholder Management Strategies</w:t>
      </w:r>
      <w:bookmarkEnd w:id="13"/>
      <w:bookmarkEnd w:id="14"/>
      <w:bookmarkEnd w:id="15"/>
    </w:p>
    <w:p w:rsidR="008A6EF0" w:rsidRPr="00303817" w:rsidRDefault="008A6EF0" w:rsidP="008A6EF0">
      <w:bookmarkStart w:id="16" w:name="_Toc448929961"/>
      <w:bookmarkStart w:id="17" w:name="_Toc448933973"/>
      <w:r w:rsidRPr="00303817">
        <w:t>The development of Stakeholder Management Strategies focuses on methods, content, direction, and frequency of communication requir</w:t>
      </w:r>
      <w:r w:rsidR="004D5F84">
        <w:t>ed by each of the Stakeholders.</w:t>
      </w:r>
    </w:p>
    <w:p w:rsidR="008A6EF0" w:rsidRPr="00303817" w:rsidRDefault="008A6EF0" w:rsidP="008A6EF0">
      <w:r w:rsidRPr="00303817">
        <w:lastRenderedPageBreak/>
        <w:t>Management strategies identified in the Stakeholder Management Plan should be performed and monitored as in any other scheduled project activity. The Project Manager and Project Sponsor(s) should include a review of Stakeholder management activities during project status meetings.</w:t>
      </w:r>
    </w:p>
    <w:p w:rsidR="008A6EF0" w:rsidRPr="00303817" w:rsidRDefault="008A6EF0" w:rsidP="008A6EF0">
      <w:r w:rsidRPr="00303817">
        <w:t>The Stakeholder Management Plan should be reviewed and assessed on a regular basis to determine:</w:t>
      </w:r>
    </w:p>
    <w:p w:rsidR="008A6EF0" w:rsidRPr="00303817" w:rsidRDefault="008A6EF0" w:rsidP="000E2133">
      <w:pPr>
        <w:pStyle w:val="ListParagraph"/>
        <w:numPr>
          <w:ilvl w:val="0"/>
          <w:numId w:val="12"/>
        </w:numPr>
      </w:pPr>
      <w:r w:rsidRPr="00303817">
        <w:t>If the project team is effectively engaging Stakeholders</w:t>
      </w:r>
    </w:p>
    <w:p w:rsidR="008A6EF0" w:rsidRPr="00303817" w:rsidRDefault="008A6EF0" w:rsidP="000E2133">
      <w:pPr>
        <w:pStyle w:val="ListParagraph"/>
        <w:numPr>
          <w:ilvl w:val="0"/>
          <w:numId w:val="12"/>
        </w:numPr>
      </w:pPr>
      <w:r w:rsidRPr="00303817">
        <w:t>If the Stakeholder levels of interest or impact have changed</w:t>
      </w:r>
    </w:p>
    <w:p w:rsidR="008A6EF0" w:rsidRPr="00303817" w:rsidRDefault="008A6EF0" w:rsidP="000E2133">
      <w:pPr>
        <w:pStyle w:val="ListParagraph"/>
        <w:numPr>
          <w:ilvl w:val="0"/>
          <w:numId w:val="12"/>
        </w:numPr>
      </w:pPr>
      <w:r w:rsidRPr="00303817">
        <w:t>Whether more needs to be done to obtain the needed level of Stakeholder support</w:t>
      </w:r>
    </w:p>
    <w:p w:rsidR="008A6EF0" w:rsidRPr="00303817" w:rsidRDefault="008A6EF0" w:rsidP="008A6EF0">
      <w:r w:rsidRPr="00303817">
        <w:t xml:space="preserve">[For the Development of Management Strategies section, describe the strategy for engaging each stakeholder and determine their communication needs. The Stakeholder Distribution Determination table below can assist this process by providing a method of documenting the communication interest, message, channel (e.g. presentations, meeting agendas, newsletters, emails, web postings, etc.) and frequency for each Stakeholder.] </w:t>
      </w:r>
    </w:p>
    <w:p w:rsidR="008A6EF0" w:rsidRPr="00303817" w:rsidRDefault="008A6EF0" w:rsidP="008A6EF0">
      <w:r w:rsidRPr="00303817">
        <w:t>Two sample tables are included in this section to help document key prerequisite information for determining Stakeholder Management Strategies:</w:t>
      </w:r>
    </w:p>
    <w:p w:rsidR="008A6EF0" w:rsidRPr="00BC22E9" w:rsidRDefault="008A6EF0" w:rsidP="000E2133">
      <w:pPr>
        <w:jc w:val="center"/>
        <w:rPr>
          <w:b/>
        </w:rPr>
      </w:pPr>
      <w:r w:rsidRPr="00BC22E9">
        <w:rPr>
          <w:b/>
        </w:rPr>
        <w:t>Table 1 - Stakeholder Information Distribution Matrix</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takeholder Information Distribution Matrix"/>
      </w:tblPr>
      <w:tblGrid>
        <w:gridCol w:w="2515"/>
        <w:gridCol w:w="1440"/>
        <w:gridCol w:w="1710"/>
        <w:gridCol w:w="1710"/>
        <w:gridCol w:w="1975"/>
      </w:tblGrid>
      <w:tr w:rsidR="00FC2A39" w:rsidRPr="0030427C" w:rsidTr="00D12882">
        <w:trPr>
          <w:trHeight w:val="432"/>
          <w:tblHeader/>
        </w:trPr>
        <w:tc>
          <w:tcPr>
            <w:tcW w:w="2515" w:type="dxa"/>
            <w:shd w:val="clear" w:color="auto" w:fill="1B4675"/>
            <w:vAlign w:val="center"/>
          </w:tcPr>
          <w:p w:rsidR="00FC2A39" w:rsidRPr="0030427C" w:rsidRDefault="00FC2A39" w:rsidP="00196B14">
            <w:pPr>
              <w:pStyle w:val="TableHeaderText"/>
            </w:pPr>
            <w:r>
              <w:t>Name, position, etc.</w:t>
            </w:r>
          </w:p>
        </w:tc>
        <w:tc>
          <w:tcPr>
            <w:tcW w:w="1440" w:type="dxa"/>
            <w:shd w:val="clear" w:color="auto" w:fill="1B4675"/>
            <w:vAlign w:val="center"/>
          </w:tcPr>
          <w:p w:rsidR="00FC2A39" w:rsidRPr="0030427C" w:rsidRDefault="00FC2A39" w:rsidP="00196B14">
            <w:pPr>
              <w:pStyle w:val="TableHeaderText"/>
            </w:pPr>
            <w:r>
              <w:t>Interest</w:t>
            </w:r>
          </w:p>
        </w:tc>
        <w:tc>
          <w:tcPr>
            <w:tcW w:w="1710" w:type="dxa"/>
            <w:shd w:val="clear" w:color="auto" w:fill="1B4675"/>
            <w:vAlign w:val="center"/>
          </w:tcPr>
          <w:p w:rsidR="00FC2A39" w:rsidRPr="0030427C" w:rsidRDefault="00FC2A39" w:rsidP="00196B14">
            <w:pPr>
              <w:pStyle w:val="TableHeaderText"/>
            </w:pPr>
            <w:r>
              <w:t>Message</w:t>
            </w:r>
          </w:p>
        </w:tc>
        <w:tc>
          <w:tcPr>
            <w:tcW w:w="1710" w:type="dxa"/>
            <w:shd w:val="clear" w:color="auto" w:fill="1B4675"/>
            <w:vAlign w:val="center"/>
          </w:tcPr>
          <w:p w:rsidR="00FC2A39" w:rsidRPr="0030427C" w:rsidRDefault="00FC2A39" w:rsidP="00196B14">
            <w:pPr>
              <w:pStyle w:val="TableHeaderText"/>
            </w:pPr>
            <w:r>
              <w:t>Communication Channel</w:t>
            </w:r>
          </w:p>
        </w:tc>
        <w:tc>
          <w:tcPr>
            <w:tcW w:w="1975" w:type="dxa"/>
            <w:shd w:val="clear" w:color="auto" w:fill="1B4675"/>
            <w:vAlign w:val="center"/>
          </w:tcPr>
          <w:p w:rsidR="00FC2A39" w:rsidRPr="0030427C" w:rsidRDefault="00FC2A39" w:rsidP="00196B14">
            <w:pPr>
              <w:pStyle w:val="TableHeaderText"/>
            </w:pPr>
            <w:r>
              <w:t>Frequency</w:t>
            </w:r>
          </w:p>
        </w:tc>
      </w:tr>
      <w:tr w:rsidR="00FC2A39" w:rsidRPr="0030427C" w:rsidTr="00D12882">
        <w:trPr>
          <w:trHeight w:val="432"/>
        </w:trPr>
        <w:tc>
          <w:tcPr>
            <w:tcW w:w="2515" w:type="dxa"/>
          </w:tcPr>
          <w:p w:rsidR="00FC2A39" w:rsidRPr="00D12882" w:rsidRDefault="00FC2A39" w:rsidP="00196B14">
            <w:pPr>
              <w:rPr>
                <w:i/>
              </w:rPr>
            </w:pPr>
            <w:r w:rsidRPr="00D12882">
              <w:rPr>
                <w:i/>
              </w:rPr>
              <w:t>Example Stakeholder</w:t>
            </w:r>
          </w:p>
        </w:tc>
        <w:tc>
          <w:tcPr>
            <w:tcW w:w="1440" w:type="dxa"/>
          </w:tcPr>
          <w:p w:rsidR="00FC2A39" w:rsidRPr="00D12882" w:rsidRDefault="00FC2A39" w:rsidP="00196B14">
            <w:pPr>
              <w:rPr>
                <w:i/>
              </w:rPr>
            </w:pPr>
            <w:r w:rsidRPr="00D12882">
              <w:rPr>
                <w:i/>
              </w:rPr>
              <w:t>What information does the Stakeholder audience need from the project</w:t>
            </w:r>
          </w:p>
        </w:tc>
        <w:tc>
          <w:tcPr>
            <w:tcW w:w="1710" w:type="dxa"/>
          </w:tcPr>
          <w:p w:rsidR="00FC2A39" w:rsidRPr="00D12882" w:rsidRDefault="00FC2A39" w:rsidP="00196B14">
            <w:pPr>
              <w:rPr>
                <w:i/>
              </w:rPr>
            </w:pPr>
            <w:r w:rsidRPr="00D12882">
              <w:rPr>
                <w:i/>
              </w:rPr>
              <w:t>All messages developed for this Stakeholder audience should tie to a common theme</w:t>
            </w:r>
          </w:p>
        </w:tc>
        <w:tc>
          <w:tcPr>
            <w:tcW w:w="1710" w:type="dxa"/>
          </w:tcPr>
          <w:p w:rsidR="00FC2A39" w:rsidRPr="00D12882" w:rsidRDefault="00FC2A39" w:rsidP="00196B14">
            <w:pPr>
              <w:rPr>
                <w:i/>
              </w:rPr>
            </w:pPr>
            <w:r w:rsidRPr="00D12882">
              <w:rPr>
                <w:i/>
              </w:rPr>
              <w:t>Describe which tools will be used to reach this Stakeholder audience</w:t>
            </w:r>
          </w:p>
        </w:tc>
        <w:tc>
          <w:tcPr>
            <w:tcW w:w="1975" w:type="dxa"/>
          </w:tcPr>
          <w:p w:rsidR="00FC2A39" w:rsidRPr="00D12882" w:rsidRDefault="00FC2A39" w:rsidP="00196B14">
            <w:pPr>
              <w:rPr>
                <w:i/>
              </w:rPr>
            </w:pPr>
            <w:r w:rsidRPr="00D12882">
              <w:rPr>
                <w:i/>
              </w:rPr>
              <w:t>Describe the frequency of the communication</w:t>
            </w:r>
          </w:p>
        </w:tc>
      </w:tr>
      <w:tr w:rsidR="00FC2A39" w:rsidRPr="0030427C" w:rsidTr="00D12882">
        <w:trPr>
          <w:trHeight w:val="432"/>
        </w:trPr>
        <w:tc>
          <w:tcPr>
            <w:tcW w:w="2515" w:type="dxa"/>
          </w:tcPr>
          <w:p w:rsidR="00FC2A39" w:rsidRPr="00D12882" w:rsidRDefault="00FC2A39" w:rsidP="00196B14">
            <w:pPr>
              <w:rPr>
                <w:i/>
              </w:rPr>
            </w:pPr>
            <w:r w:rsidRPr="00D12882">
              <w:rPr>
                <w:i/>
              </w:rPr>
              <w:t>Name (Project Sponsor)</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r w:rsidR="00FC2A39" w:rsidRPr="0030427C" w:rsidTr="00D12882">
        <w:trPr>
          <w:trHeight w:val="432"/>
        </w:trPr>
        <w:tc>
          <w:tcPr>
            <w:tcW w:w="2515" w:type="dxa"/>
          </w:tcPr>
          <w:p w:rsidR="00FC2A39" w:rsidRPr="00D12882" w:rsidRDefault="00FC2A39" w:rsidP="00196B14">
            <w:pPr>
              <w:rPr>
                <w:i/>
              </w:rPr>
            </w:pPr>
            <w:r w:rsidRPr="00D12882">
              <w:rPr>
                <w:i/>
              </w:rPr>
              <w:t>Name (Business Owner)</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r w:rsidR="00FC2A39" w:rsidRPr="0030427C" w:rsidTr="00D12882">
        <w:trPr>
          <w:trHeight w:val="432"/>
        </w:trPr>
        <w:tc>
          <w:tcPr>
            <w:tcW w:w="2515" w:type="dxa"/>
          </w:tcPr>
          <w:p w:rsidR="00FC2A39" w:rsidRPr="00D12882" w:rsidRDefault="00FC2A39" w:rsidP="00196B14">
            <w:pPr>
              <w:rPr>
                <w:i/>
              </w:rPr>
            </w:pPr>
            <w:r w:rsidRPr="00D12882">
              <w:rPr>
                <w:i/>
              </w:rPr>
              <w:t>Name (Other Affected Divisions in Sponsoring Organization, e.g. accounting)</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r w:rsidR="00FC2A39" w:rsidRPr="0030427C" w:rsidTr="00D12882">
        <w:trPr>
          <w:trHeight w:val="432"/>
        </w:trPr>
        <w:tc>
          <w:tcPr>
            <w:tcW w:w="2515" w:type="dxa"/>
          </w:tcPr>
          <w:p w:rsidR="00FC2A39" w:rsidRPr="00D12882" w:rsidRDefault="00FC2A39" w:rsidP="00196B14">
            <w:pPr>
              <w:rPr>
                <w:i/>
              </w:rPr>
            </w:pPr>
            <w:r w:rsidRPr="00D12882">
              <w:rPr>
                <w:i/>
              </w:rPr>
              <w:t>End User and/or Their Representatives</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r w:rsidR="00FC2A39" w:rsidRPr="0030427C" w:rsidTr="00D12882">
        <w:trPr>
          <w:trHeight w:val="432"/>
        </w:trPr>
        <w:tc>
          <w:tcPr>
            <w:tcW w:w="2515" w:type="dxa"/>
          </w:tcPr>
          <w:p w:rsidR="00FC2A39" w:rsidRPr="00D12882" w:rsidRDefault="00FC2A39" w:rsidP="00196B14">
            <w:pPr>
              <w:rPr>
                <w:i/>
              </w:rPr>
            </w:pPr>
            <w:r w:rsidRPr="00D12882">
              <w:rPr>
                <w:i/>
              </w:rPr>
              <w:t>Organization (Interface Partner)</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r w:rsidR="00FC2A39" w:rsidRPr="0030427C" w:rsidTr="00D12882">
        <w:trPr>
          <w:trHeight w:val="432"/>
        </w:trPr>
        <w:tc>
          <w:tcPr>
            <w:tcW w:w="2515" w:type="dxa"/>
          </w:tcPr>
          <w:p w:rsidR="00FC2A39" w:rsidRPr="00D12882" w:rsidRDefault="00FC2A39" w:rsidP="00196B14">
            <w:pPr>
              <w:rPr>
                <w:i/>
              </w:rPr>
            </w:pPr>
            <w:r w:rsidRPr="00D12882">
              <w:rPr>
                <w:i/>
              </w:rPr>
              <w:lastRenderedPageBreak/>
              <w:t>Department of Finance</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r w:rsidR="00FC2A39" w:rsidRPr="0030427C" w:rsidTr="00D12882">
        <w:trPr>
          <w:trHeight w:val="432"/>
        </w:trPr>
        <w:tc>
          <w:tcPr>
            <w:tcW w:w="2515" w:type="dxa"/>
          </w:tcPr>
          <w:p w:rsidR="00FC2A39" w:rsidRPr="00D12882" w:rsidRDefault="00FC2A39" w:rsidP="00196B14">
            <w:pPr>
              <w:rPr>
                <w:i/>
              </w:rPr>
            </w:pPr>
            <w:r w:rsidRPr="00D12882">
              <w:rPr>
                <w:i/>
              </w:rPr>
              <w:t>Department of Oversight</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r w:rsidR="00FC2A39" w:rsidRPr="0030427C" w:rsidTr="00D12882">
        <w:trPr>
          <w:trHeight w:val="432"/>
        </w:trPr>
        <w:tc>
          <w:tcPr>
            <w:tcW w:w="2515" w:type="dxa"/>
          </w:tcPr>
          <w:p w:rsidR="00FC2A39" w:rsidRPr="00D12882" w:rsidRDefault="00FC2A39" w:rsidP="00196B14">
            <w:pPr>
              <w:rPr>
                <w:i/>
              </w:rPr>
            </w:pPr>
            <w:r w:rsidRPr="00D12882">
              <w:rPr>
                <w:i/>
              </w:rPr>
              <w:t>Office of Technology Services</w:t>
            </w:r>
          </w:p>
        </w:tc>
        <w:tc>
          <w:tcPr>
            <w:tcW w:w="1440" w:type="dxa"/>
          </w:tcPr>
          <w:p w:rsidR="00FC2A39" w:rsidRPr="0030427C" w:rsidRDefault="00FC2A39" w:rsidP="00196B14"/>
        </w:tc>
        <w:tc>
          <w:tcPr>
            <w:tcW w:w="1710" w:type="dxa"/>
          </w:tcPr>
          <w:p w:rsidR="00FC2A39" w:rsidRPr="0030427C" w:rsidRDefault="00FC2A39" w:rsidP="00196B14"/>
        </w:tc>
        <w:tc>
          <w:tcPr>
            <w:tcW w:w="1710" w:type="dxa"/>
          </w:tcPr>
          <w:p w:rsidR="00FC2A39" w:rsidRPr="0030427C" w:rsidRDefault="00FC2A39" w:rsidP="00196B14"/>
        </w:tc>
        <w:tc>
          <w:tcPr>
            <w:tcW w:w="1975" w:type="dxa"/>
          </w:tcPr>
          <w:p w:rsidR="00FC2A39" w:rsidRPr="0030427C" w:rsidRDefault="00FC2A39" w:rsidP="00196B14"/>
        </w:tc>
      </w:tr>
    </w:tbl>
    <w:p w:rsidR="004D5F84" w:rsidRDefault="004D5F84" w:rsidP="008A6EF0"/>
    <w:p w:rsidR="008A6EF0" w:rsidRDefault="008A6EF0" w:rsidP="008A6EF0">
      <w:r w:rsidRPr="00303817">
        <w:t>[Once the Stakeholder Information Distribution is determined, a Responsibilities Assignment Matrix can be completed in order to document the roles and responsibilities as they pertain to preparing, reviewing and approving Stakeholder information.]</w:t>
      </w:r>
      <w:bookmarkStart w:id="18" w:name="_GoBack"/>
      <w:bookmarkEnd w:id="18"/>
    </w:p>
    <w:p w:rsidR="008A6EF0" w:rsidRPr="00BC22E9" w:rsidRDefault="008A6EF0" w:rsidP="00BF0785">
      <w:pPr>
        <w:jc w:val="center"/>
        <w:rPr>
          <w:b/>
        </w:rPr>
      </w:pPr>
      <w:r w:rsidRPr="00BC22E9">
        <w:rPr>
          <w:b/>
        </w:rPr>
        <w:t>Table 2 - Responsibility Assignment Matrix for Stakeholder Management Content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esponsibility Assignment Matrix for Stakeholder Management Content"/>
      </w:tblPr>
      <w:tblGrid>
        <w:gridCol w:w="1884"/>
        <w:gridCol w:w="1319"/>
        <w:gridCol w:w="1332"/>
        <w:gridCol w:w="1332"/>
        <w:gridCol w:w="1037"/>
        <w:gridCol w:w="1281"/>
        <w:gridCol w:w="1165"/>
      </w:tblGrid>
      <w:tr w:rsidR="00BF0785" w:rsidRPr="0030427C" w:rsidTr="00BF0785">
        <w:trPr>
          <w:trHeight w:val="432"/>
          <w:tblHeader/>
        </w:trPr>
        <w:tc>
          <w:tcPr>
            <w:tcW w:w="1884" w:type="dxa"/>
            <w:shd w:val="clear" w:color="auto" w:fill="1B4675"/>
            <w:vAlign w:val="center"/>
          </w:tcPr>
          <w:p w:rsidR="00BF0785" w:rsidRPr="0030427C" w:rsidRDefault="00BF0785" w:rsidP="00196B14">
            <w:pPr>
              <w:pStyle w:val="TableHeaderText"/>
            </w:pPr>
            <w:r>
              <w:t>Role/Event</w:t>
            </w:r>
          </w:p>
        </w:tc>
        <w:tc>
          <w:tcPr>
            <w:tcW w:w="1319" w:type="dxa"/>
            <w:shd w:val="clear" w:color="auto" w:fill="1B4675"/>
            <w:vAlign w:val="center"/>
          </w:tcPr>
          <w:p w:rsidR="00BF0785" w:rsidRPr="0030427C" w:rsidRDefault="00BF0785" w:rsidP="00196B14">
            <w:pPr>
              <w:pStyle w:val="TableHeaderText"/>
            </w:pPr>
            <w:r>
              <w:t>Stakeholder Manager</w:t>
            </w:r>
          </w:p>
        </w:tc>
        <w:tc>
          <w:tcPr>
            <w:tcW w:w="1332" w:type="dxa"/>
            <w:shd w:val="clear" w:color="auto" w:fill="1B4675"/>
            <w:vAlign w:val="center"/>
          </w:tcPr>
          <w:p w:rsidR="00BF0785" w:rsidRPr="0030427C" w:rsidRDefault="00BF0785" w:rsidP="00196B14">
            <w:pPr>
              <w:pStyle w:val="TableHeaderText"/>
            </w:pPr>
            <w:r>
              <w:t>Business Lead</w:t>
            </w:r>
          </w:p>
        </w:tc>
        <w:tc>
          <w:tcPr>
            <w:tcW w:w="1332" w:type="dxa"/>
            <w:shd w:val="clear" w:color="auto" w:fill="1B4675"/>
            <w:vAlign w:val="center"/>
          </w:tcPr>
          <w:p w:rsidR="00BF0785" w:rsidRPr="0030427C" w:rsidRDefault="00BF0785" w:rsidP="00196B14">
            <w:pPr>
              <w:pStyle w:val="TableHeaderText"/>
            </w:pPr>
            <w:r>
              <w:t>Business Owner</w:t>
            </w:r>
          </w:p>
        </w:tc>
        <w:tc>
          <w:tcPr>
            <w:tcW w:w="1037" w:type="dxa"/>
            <w:shd w:val="clear" w:color="auto" w:fill="1B4675"/>
          </w:tcPr>
          <w:p w:rsidR="00BF0785" w:rsidRDefault="00BF0785" w:rsidP="00196B14">
            <w:pPr>
              <w:pStyle w:val="TableHeaderText"/>
            </w:pPr>
            <w:r>
              <w:t>Project Manager</w:t>
            </w:r>
          </w:p>
        </w:tc>
        <w:tc>
          <w:tcPr>
            <w:tcW w:w="1281" w:type="dxa"/>
            <w:shd w:val="clear" w:color="auto" w:fill="1B4675"/>
          </w:tcPr>
          <w:p w:rsidR="00BF0785" w:rsidRDefault="00BF0785" w:rsidP="00196B14">
            <w:pPr>
              <w:pStyle w:val="TableHeaderText"/>
            </w:pPr>
            <w:r>
              <w:t>IT Project Sponsor</w:t>
            </w:r>
          </w:p>
        </w:tc>
        <w:tc>
          <w:tcPr>
            <w:tcW w:w="1165" w:type="dxa"/>
            <w:shd w:val="clear" w:color="auto" w:fill="1B4675"/>
            <w:vAlign w:val="center"/>
          </w:tcPr>
          <w:p w:rsidR="00BF0785" w:rsidRPr="0030427C" w:rsidRDefault="00BF0785" w:rsidP="00196B14">
            <w:pPr>
              <w:pStyle w:val="TableHeaderText"/>
            </w:pPr>
            <w:r>
              <w:t>Project Sponsor</w:t>
            </w:r>
          </w:p>
        </w:tc>
      </w:tr>
      <w:tr w:rsidR="00BF0785" w:rsidRPr="0030427C" w:rsidTr="007A2E8F">
        <w:trPr>
          <w:trHeight w:val="864"/>
        </w:trPr>
        <w:tc>
          <w:tcPr>
            <w:tcW w:w="1884" w:type="dxa"/>
            <w:vAlign w:val="center"/>
          </w:tcPr>
          <w:p w:rsidR="004428CC" w:rsidRPr="00BF0785" w:rsidRDefault="00BF0785" w:rsidP="00BF0785">
            <w:pPr>
              <w:rPr>
                <w:i/>
              </w:rPr>
            </w:pPr>
            <w:r w:rsidRPr="00BF0785">
              <w:rPr>
                <w:i/>
              </w:rPr>
              <w:t>DOF Briefing PPT</w:t>
            </w:r>
          </w:p>
        </w:tc>
        <w:tc>
          <w:tcPr>
            <w:tcW w:w="1319" w:type="dxa"/>
            <w:vAlign w:val="center"/>
          </w:tcPr>
          <w:p w:rsidR="00BF0785" w:rsidRPr="00BF0785" w:rsidRDefault="00BF0785" w:rsidP="00BF0785">
            <w:pPr>
              <w:jc w:val="center"/>
              <w:rPr>
                <w:i/>
              </w:rPr>
            </w:pPr>
            <w:r w:rsidRPr="00BF0785">
              <w:rPr>
                <w:i/>
              </w:rPr>
              <w:t>None</w:t>
            </w:r>
          </w:p>
        </w:tc>
        <w:tc>
          <w:tcPr>
            <w:tcW w:w="1332" w:type="dxa"/>
            <w:vAlign w:val="center"/>
          </w:tcPr>
          <w:p w:rsidR="00BF0785" w:rsidRPr="00BF0785" w:rsidRDefault="00BF0785" w:rsidP="00BF0785">
            <w:pPr>
              <w:jc w:val="center"/>
              <w:rPr>
                <w:i/>
              </w:rPr>
            </w:pPr>
            <w:r w:rsidRPr="00BF0785">
              <w:rPr>
                <w:i/>
              </w:rPr>
              <w:t>None</w:t>
            </w:r>
          </w:p>
        </w:tc>
        <w:tc>
          <w:tcPr>
            <w:tcW w:w="1332" w:type="dxa"/>
            <w:vAlign w:val="center"/>
          </w:tcPr>
          <w:p w:rsidR="00BF0785" w:rsidRPr="00BF0785" w:rsidRDefault="00BF0785" w:rsidP="00BF0785">
            <w:pPr>
              <w:jc w:val="center"/>
              <w:rPr>
                <w:i/>
              </w:rPr>
            </w:pPr>
            <w:r w:rsidRPr="00BF0785">
              <w:rPr>
                <w:i/>
              </w:rPr>
              <w:t>None</w:t>
            </w:r>
          </w:p>
        </w:tc>
        <w:tc>
          <w:tcPr>
            <w:tcW w:w="1037" w:type="dxa"/>
            <w:vAlign w:val="center"/>
          </w:tcPr>
          <w:p w:rsidR="00BF0785" w:rsidRPr="00BF0785" w:rsidRDefault="00BF0785" w:rsidP="00BF0785">
            <w:pPr>
              <w:jc w:val="center"/>
              <w:rPr>
                <w:i/>
              </w:rPr>
            </w:pPr>
            <w:r w:rsidRPr="00BF0785">
              <w:rPr>
                <w:i/>
              </w:rPr>
              <w:t>Prepare</w:t>
            </w:r>
          </w:p>
        </w:tc>
        <w:tc>
          <w:tcPr>
            <w:tcW w:w="1281" w:type="dxa"/>
            <w:vAlign w:val="center"/>
          </w:tcPr>
          <w:p w:rsidR="00BF0785" w:rsidRPr="00BF0785" w:rsidRDefault="00BF0785" w:rsidP="00BF0785">
            <w:pPr>
              <w:jc w:val="center"/>
              <w:rPr>
                <w:i/>
              </w:rPr>
            </w:pPr>
            <w:r w:rsidRPr="00BF0785">
              <w:rPr>
                <w:i/>
              </w:rPr>
              <w:t>Review</w:t>
            </w:r>
          </w:p>
        </w:tc>
        <w:tc>
          <w:tcPr>
            <w:tcW w:w="1165" w:type="dxa"/>
            <w:vAlign w:val="center"/>
          </w:tcPr>
          <w:p w:rsidR="00BF0785" w:rsidRPr="00BF0785" w:rsidRDefault="00BF0785" w:rsidP="00BF0785">
            <w:pPr>
              <w:jc w:val="center"/>
              <w:rPr>
                <w:i/>
              </w:rPr>
            </w:pPr>
            <w:r w:rsidRPr="00BF0785">
              <w:rPr>
                <w:i/>
              </w:rPr>
              <w:t>Approve</w:t>
            </w:r>
          </w:p>
        </w:tc>
      </w:tr>
      <w:tr w:rsidR="00BF0785" w:rsidRPr="0030427C" w:rsidTr="007A2E8F">
        <w:trPr>
          <w:trHeight w:val="864"/>
        </w:trPr>
        <w:tc>
          <w:tcPr>
            <w:tcW w:w="1884" w:type="dxa"/>
            <w:vAlign w:val="center"/>
          </w:tcPr>
          <w:p w:rsidR="00BF0785" w:rsidRPr="00BF0785" w:rsidRDefault="00BF0785" w:rsidP="00BF0785">
            <w:pPr>
              <w:rPr>
                <w:i/>
              </w:rPr>
            </w:pPr>
            <w:r w:rsidRPr="00BF0785">
              <w:rPr>
                <w:i/>
              </w:rPr>
              <w:t>All Staff Kick-off Briefing</w:t>
            </w:r>
          </w:p>
        </w:tc>
        <w:tc>
          <w:tcPr>
            <w:tcW w:w="1319" w:type="dxa"/>
            <w:vAlign w:val="center"/>
          </w:tcPr>
          <w:p w:rsidR="00BF0785" w:rsidRPr="00BF0785" w:rsidRDefault="00BF0785" w:rsidP="00BF0785">
            <w:pPr>
              <w:jc w:val="center"/>
              <w:rPr>
                <w:i/>
              </w:rPr>
            </w:pPr>
            <w:r w:rsidRPr="00BF0785">
              <w:rPr>
                <w:i/>
              </w:rPr>
              <w:t>None</w:t>
            </w:r>
          </w:p>
        </w:tc>
        <w:tc>
          <w:tcPr>
            <w:tcW w:w="1332" w:type="dxa"/>
            <w:vAlign w:val="center"/>
          </w:tcPr>
          <w:p w:rsidR="00BF0785" w:rsidRPr="00BF0785" w:rsidRDefault="00BF0785" w:rsidP="00BF0785">
            <w:pPr>
              <w:jc w:val="center"/>
              <w:rPr>
                <w:i/>
              </w:rPr>
            </w:pPr>
            <w:r w:rsidRPr="00BF0785">
              <w:rPr>
                <w:i/>
              </w:rPr>
              <w:t>Prepare</w:t>
            </w:r>
          </w:p>
        </w:tc>
        <w:tc>
          <w:tcPr>
            <w:tcW w:w="1332" w:type="dxa"/>
            <w:vAlign w:val="center"/>
          </w:tcPr>
          <w:p w:rsidR="00BF0785" w:rsidRPr="00BF0785" w:rsidRDefault="00BF0785" w:rsidP="00BF0785">
            <w:pPr>
              <w:jc w:val="center"/>
              <w:rPr>
                <w:i/>
              </w:rPr>
            </w:pPr>
            <w:r w:rsidRPr="00BF0785">
              <w:rPr>
                <w:i/>
              </w:rPr>
              <w:t>Review</w:t>
            </w:r>
          </w:p>
        </w:tc>
        <w:tc>
          <w:tcPr>
            <w:tcW w:w="1037" w:type="dxa"/>
            <w:vAlign w:val="center"/>
          </w:tcPr>
          <w:p w:rsidR="00BF0785" w:rsidRPr="00BF0785" w:rsidRDefault="00BF0785" w:rsidP="00BF0785">
            <w:pPr>
              <w:jc w:val="center"/>
              <w:rPr>
                <w:i/>
              </w:rPr>
            </w:pPr>
            <w:r w:rsidRPr="00BF0785">
              <w:rPr>
                <w:i/>
              </w:rPr>
              <w:t>Review</w:t>
            </w:r>
          </w:p>
        </w:tc>
        <w:tc>
          <w:tcPr>
            <w:tcW w:w="1281" w:type="dxa"/>
            <w:vAlign w:val="center"/>
          </w:tcPr>
          <w:p w:rsidR="00BF0785" w:rsidRPr="00BF0785" w:rsidRDefault="00BF0785" w:rsidP="00BF0785">
            <w:pPr>
              <w:jc w:val="center"/>
              <w:rPr>
                <w:i/>
              </w:rPr>
            </w:pPr>
            <w:r w:rsidRPr="00BF0785">
              <w:rPr>
                <w:i/>
              </w:rPr>
              <w:t>Review</w:t>
            </w:r>
          </w:p>
        </w:tc>
        <w:tc>
          <w:tcPr>
            <w:tcW w:w="1165" w:type="dxa"/>
            <w:vAlign w:val="center"/>
          </w:tcPr>
          <w:p w:rsidR="00BF0785" w:rsidRPr="00BF0785" w:rsidRDefault="00BF0785" w:rsidP="00BF0785">
            <w:pPr>
              <w:jc w:val="center"/>
              <w:rPr>
                <w:i/>
              </w:rPr>
            </w:pPr>
            <w:r w:rsidRPr="00BF0785">
              <w:rPr>
                <w:i/>
              </w:rPr>
              <w:t>Approve</w:t>
            </w:r>
          </w:p>
        </w:tc>
      </w:tr>
      <w:tr w:rsidR="00BF0785" w:rsidRPr="0030427C" w:rsidTr="007A2E8F">
        <w:trPr>
          <w:trHeight w:val="864"/>
        </w:trPr>
        <w:tc>
          <w:tcPr>
            <w:tcW w:w="1884" w:type="dxa"/>
            <w:vAlign w:val="center"/>
          </w:tcPr>
          <w:p w:rsidR="00BF0785" w:rsidRPr="00BF0785" w:rsidRDefault="00BF0785" w:rsidP="00BF0785">
            <w:pPr>
              <w:rPr>
                <w:i/>
              </w:rPr>
            </w:pPr>
            <w:r w:rsidRPr="00BF0785">
              <w:rPr>
                <w:i/>
              </w:rPr>
              <w:t>Briefing for union representing users</w:t>
            </w:r>
          </w:p>
        </w:tc>
        <w:tc>
          <w:tcPr>
            <w:tcW w:w="1319" w:type="dxa"/>
            <w:vAlign w:val="center"/>
          </w:tcPr>
          <w:p w:rsidR="00BF0785" w:rsidRPr="00BF0785" w:rsidRDefault="00BF0785" w:rsidP="00BF0785">
            <w:pPr>
              <w:jc w:val="center"/>
              <w:rPr>
                <w:i/>
              </w:rPr>
            </w:pPr>
            <w:r w:rsidRPr="00BF0785">
              <w:rPr>
                <w:i/>
              </w:rPr>
              <w:t>Review</w:t>
            </w:r>
          </w:p>
        </w:tc>
        <w:tc>
          <w:tcPr>
            <w:tcW w:w="1332" w:type="dxa"/>
            <w:vAlign w:val="center"/>
          </w:tcPr>
          <w:p w:rsidR="00BF0785" w:rsidRPr="00BF0785" w:rsidRDefault="00BF0785" w:rsidP="00BF0785">
            <w:pPr>
              <w:jc w:val="center"/>
              <w:rPr>
                <w:i/>
              </w:rPr>
            </w:pPr>
            <w:r w:rsidRPr="00BF0785">
              <w:rPr>
                <w:i/>
              </w:rPr>
              <w:t>None</w:t>
            </w:r>
          </w:p>
        </w:tc>
        <w:tc>
          <w:tcPr>
            <w:tcW w:w="1332" w:type="dxa"/>
            <w:vAlign w:val="center"/>
          </w:tcPr>
          <w:p w:rsidR="00BF0785" w:rsidRPr="00BF0785" w:rsidRDefault="00BF0785" w:rsidP="00BF0785">
            <w:pPr>
              <w:jc w:val="center"/>
              <w:rPr>
                <w:i/>
              </w:rPr>
            </w:pPr>
            <w:r w:rsidRPr="00BF0785">
              <w:rPr>
                <w:i/>
              </w:rPr>
              <w:t>Prepare</w:t>
            </w:r>
          </w:p>
        </w:tc>
        <w:tc>
          <w:tcPr>
            <w:tcW w:w="1037" w:type="dxa"/>
            <w:vAlign w:val="center"/>
          </w:tcPr>
          <w:p w:rsidR="00BF0785" w:rsidRPr="00BF0785" w:rsidRDefault="00BF0785" w:rsidP="00BF0785">
            <w:pPr>
              <w:jc w:val="center"/>
              <w:rPr>
                <w:i/>
              </w:rPr>
            </w:pPr>
            <w:r w:rsidRPr="00BF0785">
              <w:rPr>
                <w:i/>
              </w:rPr>
              <w:t>Review</w:t>
            </w:r>
          </w:p>
        </w:tc>
        <w:tc>
          <w:tcPr>
            <w:tcW w:w="1281" w:type="dxa"/>
            <w:vAlign w:val="center"/>
          </w:tcPr>
          <w:p w:rsidR="00BF0785" w:rsidRPr="00BF0785" w:rsidRDefault="00BF0785" w:rsidP="00BF0785">
            <w:pPr>
              <w:jc w:val="center"/>
              <w:rPr>
                <w:i/>
              </w:rPr>
            </w:pPr>
            <w:r w:rsidRPr="00BF0785">
              <w:rPr>
                <w:i/>
              </w:rPr>
              <w:t>Review</w:t>
            </w:r>
          </w:p>
        </w:tc>
        <w:tc>
          <w:tcPr>
            <w:tcW w:w="1165" w:type="dxa"/>
            <w:vAlign w:val="center"/>
          </w:tcPr>
          <w:p w:rsidR="00BF0785" w:rsidRPr="00BF0785" w:rsidRDefault="00BF0785" w:rsidP="00BF0785">
            <w:pPr>
              <w:jc w:val="center"/>
              <w:rPr>
                <w:i/>
              </w:rPr>
            </w:pPr>
            <w:r w:rsidRPr="00BF0785">
              <w:rPr>
                <w:i/>
              </w:rPr>
              <w:t>Approve</w:t>
            </w:r>
          </w:p>
        </w:tc>
      </w:tr>
      <w:tr w:rsidR="00BF0785" w:rsidRPr="0030427C" w:rsidTr="007A2E8F">
        <w:trPr>
          <w:trHeight w:val="864"/>
        </w:trPr>
        <w:tc>
          <w:tcPr>
            <w:tcW w:w="1884" w:type="dxa"/>
            <w:vAlign w:val="center"/>
          </w:tcPr>
          <w:p w:rsidR="00BF0785" w:rsidRPr="00BF0785" w:rsidRDefault="00BF0785" w:rsidP="00BF0785">
            <w:pPr>
              <w:rPr>
                <w:i/>
              </w:rPr>
            </w:pPr>
            <w:r w:rsidRPr="00BF0785">
              <w:rPr>
                <w:i/>
              </w:rPr>
              <w:t>Monthly Department Manager Meetings</w:t>
            </w:r>
          </w:p>
        </w:tc>
        <w:tc>
          <w:tcPr>
            <w:tcW w:w="1319" w:type="dxa"/>
            <w:vAlign w:val="center"/>
          </w:tcPr>
          <w:p w:rsidR="00BF0785" w:rsidRPr="00BF0785" w:rsidRDefault="00BF0785" w:rsidP="00BF0785">
            <w:pPr>
              <w:jc w:val="center"/>
              <w:rPr>
                <w:i/>
              </w:rPr>
            </w:pPr>
            <w:r w:rsidRPr="00BF0785">
              <w:rPr>
                <w:i/>
              </w:rPr>
              <w:t>None</w:t>
            </w:r>
          </w:p>
        </w:tc>
        <w:tc>
          <w:tcPr>
            <w:tcW w:w="1332" w:type="dxa"/>
            <w:vAlign w:val="center"/>
          </w:tcPr>
          <w:p w:rsidR="00BF0785" w:rsidRPr="00BF0785" w:rsidRDefault="00BF0785" w:rsidP="00BF0785">
            <w:pPr>
              <w:jc w:val="center"/>
              <w:rPr>
                <w:i/>
              </w:rPr>
            </w:pPr>
            <w:r w:rsidRPr="00BF0785">
              <w:rPr>
                <w:i/>
              </w:rPr>
              <w:t>None</w:t>
            </w:r>
          </w:p>
        </w:tc>
        <w:tc>
          <w:tcPr>
            <w:tcW w:w="1332" w:type="dxa"/>
            <w:vAlign w:val="center"/>
          </w:tcPr>
          <w:p w:rsidR="00BF0785" w:rsidRPr="00BF0785" w:rsidRDefault="00BF0785" w:rsidP="00BF0785">
            <w:pPr>
              <w:jc w:val="center"/>
              <w:rPr>
                <w:i/>
              </w:rPr>
            </w:pPr>
            <w:r w:rsidRPr="00BF0785">
              <w:rPr>
                <w:i/>
              </w:rPr>
              <w:t>Review</w:t>
            </w:r>
          </w:p>
        </w:tc>
        <w:tc>
          <w:tcPr>
            <w:tcW w:w="1037" w:type="dxa"/>
            <w:vAlign w:val="center"/>
          </w:tcPr>
          <w:p w:rsidR="00BF0785" w:rsidRPr="00BF0785" w:rsidRDefault="00BF0785" w:rsidP="00BF0785">
            <w:pPr>
              <w:jc w:val="center"/>
              <w:rPr>
                <w:i/>
              </w:rPr>
            </w:pPr>
            <w:r w:rsidRPr="00BF0785">
              <w:rPr>
                <w:i/>
              </w:rPr>
              <w:t>Prepare</w:t>
            </w:r>
          </w:p>
        </w:tc>
        <w:tc>
          <w:tcPr>
            <w:tcW w:w="1281" w:type="dxa"/>
            <w:vAlign w:val="center"/>
          </w:tcPr>
          <w:p w:rsidR="00BF0785" w:rsidRPr="00BF0785" w:rsidRDefault="00BF0785" w:rsidP="00BF0785">
            <w:pPr>
              <w:jc w:val="center"/>
              <w:rPr>
                <w:i/>
              </w:rPr>
            </w:pPr>
            <w:r w:rsidRPr="00BF0785">
              <w:rPr>
                <w:i/>
              </w:rPr>
              <w:t>Review</w:t>
            </w:r>
          </w:p>
        </w:tc>
        <w:tc>
          <w:tcPr>
            <w:tcW w:w="1165" w:type="dxa"/>
            <w:vAlign w:val="center"/>
          </w:tcPr>
          <w:p w:rsidR="00BF0785" w:rsidRPr="00BF0785" w:rsidRDefault="00BF0785" w:rsidP="00BF0785">
            <w:pPr>
              <w:jc w:val="center"/>
              <w:rPr>
                <w:i/>
              </w:rPr>
            </w:pPr>
            <w:r w:rsidRPr="00BF0785">
              <w:rPr>
                <w:i/>
              </w:rPr>
              <w:t>Approve</w:t>
            </w:r>
          </w:p>
        </w:tc>
      </w:tr>
      <w:tr w:rsidR="00BF0785" w:rsidRPr="0030427C" w:rsidTr="007A2E8F">
        <w:trPr>
          <w:trHeight w:val="864"/>
        </w:trPr>
        <w:tc>
          <w:tcPr>
            <w:tcW w:w="1884" w:type="dxa"/>
            <w:vAlign w:val="center"/>
          </w:tcPr>
          <w:p w:rsidR="00BF0785" w:rsidRPr="00BF0785" w:rsidRDefault="00BF0785" w:rsidP="00BF0785">
            <w:pPr>
              <w:rPr>
                <w:i/>
              </w:rPr>
            </w:pPr>
            <w:r w:rsidRPr="00BF0785">
              <w:rPr>
                <w:i/>
              </w:rPr>
              <w:t>Newsletter</w:t>
            </w:r>
          </w:p>
        </w:tc>
        <w:tc>
          <w:tcPr>
            <w:tcW w:w="1319" w:type="dxa"/>
            <w:vAlign w:val="center"/>
          </w:tcPr>
          <w:p w:rsidR="00BF0785" w:rsidRPr="00BF0785" w:rsidRDefault="00BF0785" w:rsidP="00BF0785">
            <w:pPr>
              <w:jc w:val="center"/>
              <w:rPr>
                <w:i/>
              </w:rPr>
            </w:pPr>
            <w:r w:rsidRPr="00BF0785">
              <w:rPr>
                <w:i/>
              </w:rPr>
              <w:t>Prepare</w:t>
            </w:r>
          </w:p>
        </w:tc>
        <w:tc>
          <w:tcPr>
            <w:tcW w:w="1332" w:type="dxa"/>
            <w:vAlign w:val="center"/>
          </w:tcPr>
          <w:p w:rsidR="00BF0785" w:rsidRPr="00BF0785" w:rsidRDefault="00BF0785" w:rsidP="00BF0785">
            <w:pPr>
              <w:jc w:val="center"/>
              <w:rPr>
                <w:i/>
              </w:rPr>
            </w:pPr>
            <w:r w:rsidRPr="00BF0785">
              <w:rPr>
                <w:i/>
              </w:rPr>
              <w:t>None</w:t>
            </w:r>
          </w:p>
        </w:tc>
        <w:tc>
          <w:tcPr>
            <w:tcW w:w="1332" w:type="dxa"/>
            <w:vAlign w:val="center"/>
          </w:tcPr>
          <w:p w:rsidR="00BF0785" w:rsidRPr="00BF0785" w:rsidRDefault="00BF0785" w:rsidP="00BF0785">
            <w:pPr>
              <w:jc w:val="center"/>
              <w:rPr>
                <w:i/>
              </w:rPr>
            </w:pPr>
            <w:r w:rsidRPr="00BF0785">
              <w:rPr>
                <w:i/>
              </w:rPr>
              <w:t>Review</w:t>
            </w:r>
          </w:p>
        </w:tc>
        <w:tc>
          <w:tcPr>
            <w:tcW w:w="1037" w:type="dxa"/>
            <w:vAlign w:val="center"/>
          </w:tcPr>
          <w:p w:rsidR="00BF0785" w:rsidRPr="00BF0785" w:rsidRDefault="00BF0785" w:rsidP="00BF0785">
            <w:pPr>
              <w:jc w:val="center"/>
              <w:rPr>
                <w:i/>
              </w:rPr>
            </w:pPr>
            <w:r w:rsidRPr="00BF0785">
              <w:rPr>
                <w:i/>
              </w:rPr>
              <w:t>Approve</w:t>
            </w:r>
          </w:p>
        </w:tc>
        <w:tc>
          <w:tcPr>
            <w:tcW w:w="1281" w:type="dxa"/>
            <w:vAlign w:val="center"/>
          </w:tcPr>
          <w:p w:rsidR="00BF0785" w:rsidRPr="00BF0785" w:rsidRDefault="00BF0785" w:rsidP="00BF0785">
            <w:pPr>
              <w:jc w:val="center"/>
              <w:rPr>
                <w:i/>
              </w:rPr>
            </w:pPr>
            <w:r w:rsidRPr="00BF0785">
              <w:rPr>
                <w:i/>
              </w:rPr>
              <w:t>None</w:t>
            </w:r>
          </w:p>
        </w:tc>
        <w:tc>
          <w:tcPr>
            <w:tcW w:w="1165" w:type="dxa"/>
            <w:vAlign w:val="center"/>
          </w:tcPr>
          <w:p w:rsidR="00BF0785" w:rsidRPr="00BF0785" w:rsidRDefault="00BF0785" w:rsidP="00BF0785">
            <w:pPr>
              <w:jc w:val="center"/>
              <w:rPr>
                <w:i/>
              </w:rPr>
            </w:pPr>
            <w:r w:rsidRPr="00BF0785">
              <w:rPr>
                <w:i/>
              </w:rPr>
              <w:t>None</w:t>
            </w:r>
          </w:p>
        </w:tc>
      </w:tr>
    </w:tbl>
    <w:p w:rsidR="008A6EF0" w:rsidRPr="00303817" w:rsidRDefault="008A6EF0" w:rsidP="008A6EF0"/>
    <w:p w:rsidR="008A6EF0" w:rsidRPr="00303817" w:rsidRDefault="008A6EF0" w:rsidP="008A6EF0">
      <w:pPr>
        <w:pStyle w:val="Heading2"/>
      </w:pPr>
      <w:bookmarkStart w:id="19" w:name="_Toc474834361"/>
      <w:r w:rsidRPr="00303817">
        <w:t>Execution of Management Strategies</w:t>
      </w:r>
      <w:bookmarkEnd w:id="16"/>
      <w:bookmarkEnd w:id="17"/>
      <w:bookmarkEnd w:id="19"/>
    </w:p>
    <w:p w:rsidR="008A6EF0" w:rsidRPr="00303817" w:rsidRDefault="008A6EF0" w:rsidP="008A6EF0">
      <w:r w:rsidRPr="00303817">
        <w:t>Execution of Management Strategies includes the processes for reviewing and updating the Stakeholder Management Plan and Stakeholder Register.</w:t>
      </w:r>
    </w:p>
    <w:p w:rsidR="008A6EF0" w:rsidRPr="00303817" w:rsidRDefault="008A6EF0" w:rsidP="008A6EF0">
      <w:r w:rsidRPr="00303817">
        <w:t xml:space="preserve">[For the Execution of Management Strategies section, describe the planned schedule and structure for reviewing and updating the Stakeholder Management Plan and Register as the project progresses. Feedback about the management strategy will determine whether modification is required. </w:t>
      </w:r>
      <w:r w:rsidRPr="00303817">
        <w:lastRenderedPageBreak/>
        <w:t>As the scope of the project becomes more clearly defined over time, the list of Stakeholders and the nature of their involvement may change over time.]</w:t>
      </w:r>
    </w:p>
    <w:p w:rsidR="008A6EF0" w:rsidRPr="00303817" w:rsidRDefault="008A6EF0" w:rsidP="008A6EF0">
      <w:r w:rsidRPr="00303817">
        <w:t>Example Stakeholder management activities that can be included in the schedule include, but are not necessarily limited to:</w:t>
      </w:r>
    </w:p>
    <w:p w:rsidR="008A6EF0" w:rsidRPr="00303817" w:rsidRDefault="008A6EF0" w:rsidP="00095663">
      <w:pPr>
        <w:pStyle w:val="ListParagraph"/>
        <w:numPr>
          <w:ilvl w:val="0"/>
          <w:numId w:val="4"/>
        </w:numPr>
      </w:pPr>
      <w:r w:rsidRPr="00303817">
        <w:t>Events scheduled to provide information for Stakeholders</w:t>
      </w:r>
    </w:p>
    <w:p w:rsidR="008A6EF0" w:rsidRPr="00303817" w:rsidRDefault="008A6EF0" w:rsidP="00095663">
      <w:pPr>
        <w:pStyle w:val="ListParagraph"/>
        <w:numPr>
          <w:ilvl w:val="0"/>
          <w:numId w:val="4"/>
        </w:numPr>
      </w:pPr>
      <w:r w:rsidRPr="00303817">
        <w:t>Other communication events and activities</w:t>
      </w:r>
    </w:p>
    <w:p w:rsidR="008A6EF0" w:rsidRPr="00303817" w:rsidRDefault="008A6EF0" w:rsidP="00095663">
      <w:pPr>
        <w:pStyle w:val="ListParagraph"/>
        <w:numPr>
          <w:ilvl w:val="0"/>
          <w:numId w:val="4"/>
        </w:numPr>
      </w:pPr>
      <w:r w:rsidRPr="00303817">
        <w:t>Tasks related to preparation and review of materials to support the events and other communication activities</w:t>
      </w:r>
    </w:p>
    <w:p w:rsidR="008A6EF0" w:rsidRPr="00303817" w:rsidRDefault="008A6EF0" w:rsidP="00095663">
      <w:pPr>
        <w:pStyle w:val="ListParagraph"/>
        <w:numPr>
          <w:ilvl w:val="0"/>
          <w:numId w:val="4"/>
        </w:numPr>
      </w:pPr>
      <w:r w:rsidRPr="00303817">
        <w:t>Responsibilities for capturing input gathered from Stakeholders</w:t>
      </w:r>
    </w:p>
    <w:p w:rsidR="008A6EF0" w:rsidRPr="00303817" w:rsidRDefault="008A6EF0" w:rsidP="00095663">
      <w:pPr>
        <w:pStyle w:val="ListParagraph"/>
        <w:numPr>
          <w:ilvl w:val="0"/>
          <w:numId w:val="4"/>
        </w:numPr>
      </w:pPr>
      <w:r w:rsidRPr="00303817">
        <w:t>Follow-up to assess incorporating the input into the project execution</w:t>
      </w:r>
    </w:p>
    <w:p w:rsidR="008A6EF0" w:rsidRPr="00303817" w:rsidRDefault="008A6EF0" w:rsidP="00095663">
      <w:pPr>
        <w:pStyle w:val="ListParagraph"/>
        <w:numPr>
          <w:ilvl w:val="0"/>
          <w:numId w:val="4"/>
        </w:numPr>
      </w:pPr>
      <w:r w:rsidRPr="00303817">
        <w:t>Providing feedback to Stakeholders about the results of their input</w:t>
      </w:r>
    </w:p>
    <w:sectPr w:rsidR="008A6EF0" w:rsidRPr="0030381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572498" w:rsidP="00572498">
    <w:pPr>
      <w:pStyle w:val="Footer"/>
      <w:jc w:val="right"/>
    </w:pPr>
    <w:r w:rsidRPr="00572498">
      <w:rPr>
        <w:b/>
      </w:rPr>
      <w:t>Stakeholder Management Plan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F36EC0">
          <w:rPr>
            <w:noProof/>
          </w:rPr>
          <w:t>11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5957B"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7E69D"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658"/>
    <w:multiLevelType w:val="hybridMultilevel"/>
    <w:tmpl w:val="63EEF9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062AC"/>
    <w:multiLevelType w:val="hybridMultilevel"/>
    <w:tmpl w:val="55D2E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55BC2"/>
    <w:multiLevelType w:val="hybridMultilevel"/>
    <w:tmpl w:val="E7C07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751004"/>
    <w:multiLevelType w:val="hybridMultilevel"/>
    <w:tmpl w:val="15DE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42189"/>
    <w:multiLevelType w:val="hybridMultilevel"/>
    <w:tmpl w:val="7DC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85374"/>
    <w:multiLevelType w:val="hybridMultilevel"/>
    <w:tmpl w:val="385ED4F8"/>
    <w:lvl w:ilvl="0" w:tplc="B5D66FFC">
      <w:start w:val="1"/>
      <w:numFmt w:val="upperLetter"/>
      <w:lvlText w:val="%1."/>
      <w:lvlJc w:val="left"/>
      <w:pPr>
        <w:ind w:left="835" w:hanging="360"/>
      </w:pPr>
      <w:rPr>
        <w:b/>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7" w15:restartNumberingAfterBreak="0">
    <w:nsid w:val="5A2F7F15"/>
    <w:multiLevelType w:val="hybridMultilevel"/>
    <w:tmpl w:val="43543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6FC1A26"/>
    <w:multiLevelType w:val="hybridMultilevel"/>
    <w:tmpl w:val="A7D04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8"/>
  </w:num>
  <w:num w:numId="2">
    <w:abstractNumId w:val="11"/>
  </w:num>
  <w:num w:numId="3">
    <w:abstractNumId w:val="10"/>
  </w:num>
  <w:num w:numId="4">
    <w:abstractNumId w:val="1"/>
  </w:num>
  <w:num w:numId="5">
    <w:abstractNumId w:val="0"/>
  </w:num>
  <w:num w:numId="6">
    <w:abstractNumId w:val="7"/>
  </w:num>
  <w:num w:numId="7">
    <w:abstractNumId w:val="3"/>
  </w:num>
  <w:num w:numId="8">
    <w:abstractNumId w:val="2"/>
  </w:num>
  <w:num w:numId="9">
    <w:abstractNumId w:val="9"/>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0E2133"/>
    <w:rsid w:val="0015593D"/>
    <w:rsid w:val="002C7023"/>
    <w:rsid w:val="003F148A"/>
    <w:rsid w:val="004428CC"/>
    <w:rsid w:val="00463BC3"/>
    <w:rsid w:val="004D5F84"/>
    <w:rsid w:val="00563529"/>
    <w:rsid w:val="00572498"/>
    <w:rsid w:val="005A0959"/>
    <w:rsid w:val="005D194C"/>
    <w:rsid w:val="00674088"/>
    <w:rsid w:val="00722A63"/>
    <w:rsid w:val="007A2E8F"/>
    <w:rsid w:val="008A0DD3"/>
    <w:rsid w:val="008A6EF0"/>
    <w:rsid w:val="009E52BE"/>
    <w:rsid w:val="009F1943"/>
    <w:rsid w:val="00A54EB8"/>
    <w:rsid w:val="00B050A8"/>
    <w:rsid w:val="00BB59FC"/>
    <w:rsid w:val="00BC22E9"/>
    <w:rsid w:val="00BC3CA0"/>
    <w:rsid w:val="00BF0785"/>
    <w:rsid w:val="00C862E7"/>
    <w:rsid w:val="00CA4015"/>
    <w:rsid w:val="00CC330D"/>
    <w:rsid w:val="00CD4807"/>
    <w:rsid w:val="00CF515E"/>
    <w:rsid w:val="00D12882"/>
    <w:rsid w:val="00DE512F"/>
    <w:rsid w:val="00EA61CC"/>
    <w:rsid w:val="00F32F91"/>
    <w:rsid w:val="00F36EC0"/>
    <w:rsid w:val="00F831CE"/>
    <w:rsid w:val="00FC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BCECC-7F98-4218-9743-6F79B6BA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2146</Words>
  <Characters>12237</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2021-04-20T21:25:00Z</dcterms:created>
  <dcterms:modified xsi:type="dcterms:W3CDTF">2021-04-20T21:25:00Z</dcterms:modified>
</cp:coreProperties>
</file>