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EF0" w:rsidRDefault="008A6EF0" w:rsidP="008A6EF0">
      <w:pPr>
        <w:rPr>
          <w:b/>
          <w:sz w:val="40"/>
          <w:szCs w:val="40"/>
        </w:rPr>
      </w:pPr>
      <w:r w:rsidRPr="007917E1">
        <w:rPr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6172E4" wp14:editId="53817449">
                <wp:simplePos x="0" y="0"/>
                <wp:positionH relativeFrom="margin">
                  <wp:posOffset>-17780</wp:posOffset>
                </wp:positionH>
                <wp:positionV relativeFrom="paragraph">
                  <wp:posOffset>-3273870</wp:posOffset>
                </wp:positionV>
                <wp:extent cx="5961413" cy="2660072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1413" cy="26600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6EF0" w:rsidRPr="007917E1" w:rsidRDefault="00E04B15" w:rsidP="008A6EF0">
                            <w:pP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  <w:t>M&amp;O Transition Management 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172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-257.8pt;width:469.4pt;height:209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" filled="f" stroked="f">
                <v:textbox>
                  <w:txbxContent>
                    <w:p w:rsidR="008A6EF0" w:rsidRPr="007917E1" w:rsidRDefault="00E04B15" w:rsidP="008A6EF0">
                      <w:pP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  <w:t>M&amp;O Transition Management Plan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sz w:val="40"/>
          <w:szCs w:val="40"/>
        </w:rPr>
        <w:t>[</w:t>
      </w:r>
      <w:r w:rsidRPr="007917E1">
        <w:rPr>
          <w:b/>
          <w:sz w:val="40"/>
          <w:szCs w:val="40"/>
        </w:rPr>
        <w:t>Insert</w:t>
      </w:r>
      <w:r>
        <w:rPr>
          <w:b/>
          <w:sz w:val="40"/>
          <w:szCs w:val="40"/>
        </w:rPr>
        <w:t xml:space="preserve"> Department Name]</w:t>
      </w:r>
    </w:p>
    <w:p w:rsidR="00BC22E9" w:rsidRPr="00BC22E9" w:rsidRDefault="008A6EF0" w:rsidP="008A6EF0">
      <w:pPr>
        <w:rPr>
          <w:b/>
          <w:sz w:val="40"/>
          <w:szCs w:val="40"/>
        </w:rPr>
        <w:sectPr w:rsidR="00BC22E9" w:rsidRPr="00BC22E9" w:rsidSect="008A6EF0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2060" w:right="1440" w:bottom="1440" w:left="1440" w:header="720" w:footer="720" w:gutter="0"/>
          <w:cols w:space="720"/>
          <w:titlePg/>
          <w:docGrid w:linePitch="360"/>
        </w:sectPr>
      </w:pPr>
      <w:r>
        <w:rPr>
          <w:b/>
          <w:sz w:val="40"/>
          <w:szCs w:val="40"/>
        </w:rPr>
        <w:t>[Insert Project Name]</w:t>
      </w:r>
    </w:p>
    <w:p w:rsidR="008A6EF0" w:rsidRPr="0030427C" w:rsidRDefault="008A6EF0" w:rsidP="008A6EF0">
      <w:pPr>
        <w:pStyle w:val="VersionHistory"/>
        <w:rPr>
          <w:smallCaps w:val="0"/>
        </w:rPr>
      </w:pPr>
      <w:r w:rsidRPr="009A253B">
        <w:lastRenderedPageBreak/>
        <w:t>Version History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  <w:tblCaption w:val="Version History"/>
      </w:tblPr>
      <w:tblGrid>
        <w:gridCol w:w="1255"/>
        <w:gridCol w:w="1620"/>
        <w:gridCol w:w="2520"/>
        <w:gridCol w:w="3955"/>
      </w:tblGrid>
      <w:tr w:rsidR="008A6EF0" w:rsidRPr="0030427C" w:rsidTr="00F32F91">
        <w:trPr>
          <w:trHeight w:val="432"/>
          <w:tblHeader/>
        </w:trPr>
        <w:tc>
          <w:tcPr>
            <w:tcW w:w="12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Version #</w:t>
            </w:r>
          </w:p>
        </w:tc>
        <w:tc>
          <w:tcPr>
            <w:tcW w:w="16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Date</w:t>
            </w:r>
          </w:p>
        </w:tc>
        <w:tc>
          <w:tcPr>
            <w:tcW w:w="25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Author</w:t>
            </w:r>
          </w:p>
        </w:tc>
        <w:tc>
          <w:tcPr>
            <w:tcW w:w="39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Key Differences</w:t>
            </w:r>
          </w:p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</w:tbl>
    <w:p w:rsidR="008A6EF0" w:rsidRDefault="008A6EF0" w:rsidP="008A6EF0">
      <w:r w:rsidRPr="0030427C">
        <w:br w:type="page"/>
      </w:r>
      <w:bookmarkStart w:id="0" w:name="_GoBack"/>
      <w:bookmarkEnd w:id="0"/>
    </w:p>
    <w:p w:rsidR="008A6EF0" w:rsidRDefault="008A6EF0" w:rsidP="008A6EF0">
      <w:pPr>
        <w:pStyle w:val="TOCTitle"/>
      </w:pPr>
      <w:r>
        <w:lastRenderedPageBreak/>
        <w:t>Table of Contents</w:t>
      </w:r>
    </w:p>
    <w:p w:rsidR="00ED4124" w:rsidRDefault="008A6EF0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74501564" w:history="1">
        <w:r w:rsidR="00ED4124" w:rsidRPr="00CC3EFC">
          <w:rPr>
            <w:rStyle w:val="Hyperlink"/>
            <w:noProof/>
          </w:rPr>
          <w:t>1</w:t>
        </w:r>
        <w:r w:rsidR="00ED4124">
          <w:rPr>
            <w:rFonts w:eastAsiaTheme="minorEastAsia"/>
            <w:b w:val="0"/>
            <w:noProof/>
            <w:color w:val="auto"/>
            <w:sz w:val="22"/>
          </w:rPr>
          <w:tab/>
        </w:r>
        <w:r w:rsidR="00ED4124" w:rsidRPr="00CC3EFC">
          <w:rPr>
            <w:rStyle w:val="Hyperlink"/>
            <w:noProof/>
          </w:rPr>
          <w:t>Introduction</w:t>
        </w:r>
        <w:r w:rsidR="00ED4124">
          <w:rPr>
            <w:noProof/>
            <w:webHidden/>
          </w:rPr>
          <w:tab/>
        </w:r>
        <w:r w:rsidR="00ED4124">
          <w:rPr>
            <w:noProof/>
            <w:webHidden/>
          </w:rPr>
          <w:fldChar w:fldCharType="begin"/>
        </w:r>
        <w:r w:rsidR="00ED4124">
          <w:rPr>
            <w:noProof/>
            <w:webHidden/>
          </w:rPr>
          <w:instrText xml:space="preserve"> PAGEREF _Toc474501564 \h </w:instrText>
        </w:r>
        <w:r w:rsidR="00ED4124">
          <w:rPr>
            <w:noProof/>
            <w:webHidden/>
          </w:rPr>
        </w:r>
        <w:r w:rsidR="00ED4124">
          <w:rPr>
            <w:noProof/>
            <w:webHidden/>
          </w:rPr>
          <w:fldChar w:fldCharType="separate"/>
        </w:r>
        <w:r w:rsidR="00ED4124">
          <w:rPr>
            <w:noProof/>
            <w:webHidden/>
          </w:rPr>
          <w:t>6</w:t>
        </w:r>
        <w:r w:rsidR="00ED4124">
          <w:rPr>
            <w:noProof/>
            <w:webHidden/>
          </w:rPr>
          <w:fldChar w:fldCharType="end"/>
        </w:r>
      </w:hyperlink>
    </w:p>
    <w:p w:rsidR="00ED4124" w:rsidRDefault="00794C30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501565" w:history="1">
        <w:r w:rsidR="00ED4124" w:rsidRPr="00CC3EFC">
          <w:rPr>
            <w:rStyle w:val="Hyperlink"/>
            <w:noProof/>
          </w:rPr>
          <w:t>2</w:t>
        </w:r>
        <w:r w:rsidR="00ED4124">
          <w:rPr>
            <w:rFonts w:eastAsiaTheme="minorEastAsia"/>
            <w:b w:val="0"/>
            <w:noProof/>
            <w:color w:val="auto"/>
            <w:sz w:val="22"/>
          </w:rPr>
          <w:tab/>
        </w:r>
        <w:r w:rsidR="00ED4124" w:rsidRPr="00CC3EFC">
          <w:rPr>
            <w:rStyle w:val="Hyperlink"/>
            <w:noProof/>
          </w:rPr>
          <w:t>Roles and Responsibilities</w:t>
        </w:r>
        <w:r w:rsidR="00ED4124">
          <w:rPr>
            <w:noProof/>
            <w:webHidden/>
          </w:rPr>
          <w:tab/>
        </w:r>
        <w:r w:rsidR="00ED4124">
          <w:rPr>
            <w:noProof/>
            <w:webHidden/>
          </w:rPr>
          <w:fldChar w:fldCharType="begin"/>
        </w:r>
        <w:r w:rsidR="00ED4124">
          <w:rPr>
            <w:noProof/>
            <w:webHidden/>
          </w:rPr>
          <w:instrText xml:space="preserve"> PAGEREF _Toc474501565 \h </w:instrText>
        </w:r>
        <w:r w:rsidR="00ED4124">
          <w:rPr>
            <w:noProof/>
            <w:webHidden/>
          </w:rPr>
        </w:r>
        <w:r w:rsidR="00ED4124">
          <w:rPr>
            <w:noProof/>
            <w:webHidden/>
          </w:rPr>
          <w:fldChar w:fldCharType="separate"/>
        </w:r>
        <w:r w:rsidR="00ED4124">
          <w:rPr>
            <w:noProof/>
            <w:webHidden/>
          </w:rPr>
          <w:t>6</w:t>
        </w:r>
        <w:r w:rsidR="00ED4124">
          <w:rPr>
            <w:noProof/>
            <w:webHidden/>
          </w:rPr>
          <w:fldChar w:fldCharType="end"/>
        </w:r>
      </w:hyperlink>
    </w:p>
    <w:p w:rsidR="00ED4124" w:rsidRDefault="00794C30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501566" w:history="1">
        <w:r w:rsidR="00ED4124" w:rsidRPr="00CC3EFC">
          <w:rPr>
            <w:rStyle w:val="Hyperlink"/>
            <w:noProof/>
          </w:rPr>
          <w:t>3</w:t>
        </w:r>
        <w:r w:rsidR="00ED4124">
          <w:rPr>
            <w:rFonts w:eastAsiaTheme="minorEastAsia"/>
            <w:b w:val="0"/>
            <w:noProof/>
            <w:color w:val="auto"/>
            <w:sz w:val="22"/>
          </w:rPr>
          <w:tab/>
        </w:r>
        <w:r w:rsidR="00ED4124" w:rsidRPr="00CC3EFC">
          <w:rPr>
            <w:rStyle w:val="Hyperlink"/>
            <w:noProof/>
          </w:rPr>
          <w:t>M&amp;O Transition Management Planning</w:t>
        </w:r>
        <w:r w:rsidR="00ED4124">
          <w:rPr>
            <w:noProof/>
            <w:webHidden/>
          </w:rPr>
          <w:tab/>
        </w:r>
        <w:r w:rsidR="00ED4124">
          <w:rPr>
            <w:noProof/>
            <w:webHidden/>
          </w:rPr>
          <w:fldChar w:fldCharType="begin"/>
        </w:r>
        <w:r w:rsidR="00ED4124">
          <w:rPr>
            <w:noProof/>
            <w:webHidden/>
          </w:rPr>
          <w:instrText xml:space="preserve"> PAGEREF _Toc474501566 \h </w:instrText>
        </w:r>
        <w:r w:rsidR="00ED4124">
          <w:rPr>
            <w:noProof/>
            <w:webHidden/>
          </w:rPr>
        </w:r>
        <w:r w:rsidR="00ED4124">
          <w:rPr>
            <w:noProof/>
            <w:webHidden/>
          </w:rPr>
          <w:fldChar w:fldCharType="separate"/>
        </w:r>
        <w:r w:rsidR="00ED4124">
          <w:rPr>
            <w:noProof/>
            <w:webHidden/>
          </w:rPr>
          <w:t>7</w:t>
        </w:r>
        <w:r w:rsidR="00ED4124">
          <w:rPr>
            <w:noProof/>
            <w:webHidden/>
          </w:rPr>
          <w:fldChar w:fldCharType="end"/>
        </w:r>
      </w:hyperlink>
    </w:p>
    <w:p w:rsidR="00ED4124" w:rsidRDefault="00794C30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501567" w:history="1">
        <w:r w:rsidR="00ED4124" w:rsidRPr="00CC3EFC">
          <w:rPr>
            <w:rStyle w:val="Hyperlink"/>
            <w:noProof/>
          </w:rPr>
          <w:t>4</w:t>
        </w:r>
        <w:r w:rsidR="00ED4124">
          <w:rPr>
            <w:rFonts w:eastAsiaTheme="minorEastAsia"/>
            <w:b w:val="0"/>
            <w:noProof/>
            <w:color w:val="auto"/>
            <w:sz w:val="22"/>
          </w:rPr>
          <w:tab/>
        </w:r>
        <w:r w:rsidR="00ED4124" w:rsidRPr="00CC3EFC">
          <w:rPr>
            <w:rStyle w:val="Hyperlink"/>
            <w:noProof/>
          </w:rPr>
          <w:t>Recommended Practices</w:t>
        </w:r>
        <w:r w:rsidR="00ED4124">
          <w:rPr>
            <w:noProof/>
            <w:webHidden/>
          </w:rPr>
          <w:tab/>
        </w:r>
        <w:r w:rsidR="00ED4124">
          <w:rPr>
            <w:noProof/>
            <w:webHidden/>
          </w:rPr>
          <w:fldChar w:fldCharType="begin"/>
        </w:r>
        <w:r w:rsidR="00ED4124">
          <w:rPr>
            <w:noProof/>
            <w:webHidden/>
          </w:rPr>
          <w:instrText xml:space="preserve"> PAGEREF _Toc474501567 \h </w:instrText>
        </w:r>
        <w:r w:rsidR="00ED4124">
          <w:rPr>
            <w:noProof/>
            <w:webHidden/>
          </w:rPr>
        </w:r>
        <w:r w:rsidR="00ED4124">
          <w:rPr>
            <w:noProof/>
            <w:webHidden/>
          </w:rPr>
          <w:fldChar w:fldCharType="separate"/>
        </w:r>
        <w:r w:rsidR="00ED4124">
          <w:rPr>
            <w:noProof/>
            <w:webHidden/>
          </w:rPr>
          <w:t>9</w:t>
        </w:r>
        <w:r w:rsidR="00ED4124">
          <w:rPr>
            <w:noProof/>
            <w:webHidden/>
          </w:rPr>
          <w:fldChar w:fldCharType="end"/>
        </w:r>
      </w:hyperlink>
    </w:p>
    <w:p w:rsidR="00ED4124" w:rsidRDefault="00794C30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501568" w:history="1">
        <w:r w:rsidR="00ED4124" w:rsidRPr="00CC3EFC">
          <w:rPr>
            <w:rStyle w:val="Hyperlink"/>
            <w:noProof/>
          </w:rPr>
          <w:t>5</w:t>
        </w:r>
        <w:r w:rsidR="00ED4124">
          <w:rPr>
            <w:rFonts w:eastAsiaTheme="minorEastAsia"/>
            <w:b w:val="0"/>
            <w:noProof/>
            <w:color w:val="auto"/>
            <w:sz w:val="22"/>
          </w:rPr>
          <w:tab/>
        </w:r>
        <w:r w:rsidR="00ED4124" w:rsidRPr="00CC3EFC">
          <w:rPr>
            <w:rStyle w:val="Hyperlink"/>
            <w:noProof/>
          </w:rPr>
          <w:t>Completion Checklist</w:t>
        </w:r>
        <w:r w:rsidR="00ED4124">
          <w:rPr>
            <w:noProof/>
            <w:webHidden/>
          </w:rPr>
          <w:tab/>
        </w:r>
        <w:r w:rsidR="00ED4124">
          <w:rPr>
            <w:noProof/>
            <w:webHidden/>
          </w:rPr>
          <w:fldChar w:fldCharType="begin"/>
        </w:r>
        <w:r w:rsidR="00ED4124">
          <w:rPr>
            <w:noProof/>
            <w:webHidden/>
          </w:rPr>
          <w:instrText xml:space="preserve"> PAGEREF _Toc474501568 \h </w:instrText>
        </w:r>
        <w:r w:rsidR="00ED4124">
          <w:rPr>
            <w:noProof/>
            <w:webHidden/>
          </w:rPr>
        </w:r>
        <w:r w:rsidR="00ED4124">
          <w:rPr>
            <w:noProof/>
            <w:webHidden/>
          </w:rPr>
          <w:fldChar w:fldCharType="separate"/>
        </w:r>
        <w:r w:rsidR="00ED4124">
          <w:rPr>
            <w:noProof/>
            <w:webHidden/>
          </w:rPr>
          <w:t>10</w:t>
        </w:r>
        <w:r w:rsidR="00ED4124">
          <w:rPr>
            <w:noProof/>
            <w:webHidden/>
          </w:rPr>
          <w:fldChar w:fldCharType="end"/>
        </w:r>
      </w:hyperlink>
    </w:p>
    <w:p w:rsidR="008A6EF0" w:rsidRDefault="008A6EF0" w:rsidP="008A6EF0">
      <w:r>
        <w:rPr>
          <w:color w:val="006096"/>
          <w:sz w:val="24"/>
        </w:rPr>
        <w:fldChar w:fldCharType="end"/>
      </w:r>
    </w:p>
    <w:p w:rsidR="008A6EF0" w:rsidRDefault="008A6EF0" w:rsidP="008A6EF0">
      <w:r>
        <w:br w:type="page"/>
      </w:r>
    </w:p>
    <w:p w:rsidR="008A6EF0" w:rsidRDefault="00E04B15" w:rsidP="008A6EF0">
      <w:pPr>
        <w:pStyle w:val="IntroductionBannerText"/>
      </w:pPr>
      <w:r>
        <w:lastRenderedPageBreak/>
        <w:t>Introduction to the Maintenance &amp; Operations</w:t>
      </w:r>
      <w:r w:rsidR="001C36BB">
        <w:br/>
      </w:r>
      <w:r>
        <w:t xml:space="preserve"> Transition</w:t>
      </w:r>
      <w:r w:rsidR="008A6EF0">
        <w:t xml:space="preserve"> Management Plan Template</w:t>
      </w:r>
    </w:p>
    <w:p w:rsidR="00E04B15" w:rsidRPr="00435BB0" w:rsidRDefault="00E04B15" w:rsidP="00E04B15">
      <w:pPr>
        <w:pStyle w:val="BodyTextLeftJustify"/>
      </w:pPr>
      <w:r w:rsidRPr="00435BB0">
        <w:t xml:space="preserve">The Maintenance and Operations (M&amp;O) </w:t>
      </w:r>
      <w:r>
        <w:t xml:space="preserve">Transition Management </w:t>
      </w:r>
      <w:r w:rsidRPr="00435BB0">
        <w:t xml:space="preserve">Plan describes how </w:t>
      </w:r>
      <w:r>
        <w:t xml:space="preserve">project </w:t>
      </w:r>
      <w:r w:rsidRPr="00435BB0">
        <w:t>deliverables, including products or services</w:t>
      </w:r>
      <w:r>
        <w:t>,</w:t>
      </w:r>
      <w:r w:rsidRPr="00435BB0">
        <w:t xml:space="preserve"> are transferred to the operational environment and integrated into ongoing operations. The objective of this planning</w:t>
      </w:r>
      <w:r>
        <w:t xml:space="preserve"> exercise is to ensure a smooth</w:t>
      </w:r>
      <w:r w:rsidRPr="00435BB0">
        <w:t xml:space="preserve"> </w:t>
      </w:r>
      <w:r>
        <w:t xml:space="preserve">transition </w:t>
      </w:r>
      <w:r w:rsidRPr="00435BB0">
        <w:t>from rollout to full operational status</w:t>
      </w:r>
      <w:r>
        <w:t>. It</w:t>
      </w:r>
      <w:r w:rsidRPr="00435BB0">
        <w:t xml:space="preserve"> includes: </w:t>
      </w:r>
    </w:p>
    <w:p w:rsidR="00E04B15" w:rsidRPr="0059453F" w:rsidRDefault="00E04B15" w:rsidP="00E04B15">
      <w:pPr>
        <w:pStyle w:val="BodyTextBullet1"/>
      </w:pPr>
      <w:r w:rsidRPr="0059453F">
        <w:t xml:space="preserve">Ensuring that the deliverables are capable of supporting </w:t>
      </w:r>
      <w:r>
        <w:t xml:space="preserve">realization of </w:t>
      </w:r>
      <w:r w:rsidRPr="0059453F">
        <w:t>the business value</w:t>
      </w:r>
      <w:r>
        <w:t>.</w:t>
      </w:r>
    </w:p>
    <w:p w:rsidR="00E04B15" w:rsidRPr="0059453F" w:rsidRDefault="00E04B15" w:rsidP="00E04B15">
      <w:pPr>
        <w:pStyle w:val="BodyTextBullet1"/>
      </w:pPr>
      <w:r w:rsidRPr="0059453F">
        <w:t>Ensuring that the work environment will support effective use of the deliverables.</w:t>
      </w:r>
    </w:p>
    <w:p w:rsidR="00E04B15" w:rsidRPr="0059453F" w:rsidRDefault="00E04B15" w:rsidP="00E04B15">
      <w:pPr>
        <w:pStyle w:val="BodyTextBullet1"/>
      </w:pPr>
      <w:r w:rsidRPr="0059453F">
        <w:t>Ensuring that the customer is fully aware of the resulting product or service and is trained to effectively use it.</w:t>
      </w:r>
    </w:p>
    <w:p w:rsidR="00E04B15" w:rsidRPr="0059453F" w:rsidRDefault="00E04B15" w:rsidP="00E04B15">
      <w:pPr>
        <w:pStyle w:val="BodyTextBullet1"/>
      </w:pPr>
      <w:r w:rsidRPr="0059453F">
        <w:t>Ensuring that staffing and training needs for system operation and maintenance are considered.</w:t>
      </w:r>
    </w:p>
    <w:p w:rsidR="00E04B15" w:rsidRPr="0059453F" w:rsidRDefault="00E04B15" w:rsidP="00E04B15">
      <w:pPr>
        <w:pStyle w:val="BodyTextBullet1"/>
      </w:pPr>
      <w:r w:rsidRPr="0059453F">
        <w:t>Ensuring that ongoing updates and support will be delivered.</w:t>
      </w:r>
    </w:p>
    <w:p w:rsidR="00E04B15" w:rsidRPr="007D07EB" w:rsidRDefault="00E04B15" w:rsidP="00E04B15">
      <w:pPr>
        <w:tabs>
          <w:tab w:val="left" w:pos="9360"/>
        </w:tabs>
      </w:pPr>
    </w:p>
    <w:p w:rsidR="00E04B15" w:rsidRDefault="00E04B15" w:rsidP="00E04B15">
      <w:pPr>
        <w:pStyle w:val="BodyTextLeftJustify"/>
      </w:pPr>
      <w:r>
        <w:t>The following template provides the suggested structure for the M&amp;O Plan Template along with instructions and descriptions to help the reader understand how to complete it.</w:t>
      </w:r>
    </w:p>
    <w:p w:rsidR="00E04B15" w:rsidRDefault="00E04B15" w:rsidP="008A6EF0"/>
    <w:p w:rsidR="008A6EF0" w:rsidRPr="00922ACC" w:rsidRDefault="008A6EF0" w:rsidP="008A6EF0">
      <w:r>
        <w:t>Template style conventions are as follows: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  <w:tblCaption w:val="Template Style Conventions"/>
      </w:tblPr>
      <w:tblGrid>
        <w:gridCol w:w="4674"/>
        <w:gridCol w:w="4676"/>
      </w:tblGrid>
      <w:tr w:rsidR="008A6EF0" w:rsidRPr="0030427C" w:rsidTr="00B374F1">
        <w:trPr>
          <w:trHeight w:val="432"/>
          <w:tblHeader/>
        </w:trPr>
        <w:tc>
          <w:tcPr>
            <w:tcW w:w="4674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Style</w:t>
            </w:r>
          </w:p>
        </w:tc>
        <w:tc>
          <w:tcPr>
            <w:tcW w:w="4676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Convention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Normal text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placeholder text that can be used for any project.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[Instructional text in brackets]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text that is be replaced/edited/deleted by the user]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1632A3" w:rsidRDefault="008A6EF0" w:rsidP="00B374F1">
            <w:pPr>
              <w:rPr>
                <w:i/>
              </w:rPr>
            </w:pPr>
            <w:r w:rsidRPr="001632A3">
              <w:rPr>
                <w:i/>
              </w:rPr>
              <w:t>Example text in italics</w:t>
            </w:r>
          </w:p>
        </w:tc>
        <w:tc>
          <w:tcPr>
            <w:tcW w:w="4676" w:type="dxa"/>
          </w:tcPr>
          <w:p w:rsidR="008A6EF0" w:rsidRPr="001632A3" w:rsidRDefault="008A6EF0" w:rsidP="00B374F1">
            <w:pPr>
              <w:rPr>
                <w:i/>
              </w:rPr>
            </w:pPr>
            <w:r w:rsidRPr="001632A3">
              <w:rPr>
                <w:i/>
              </w:rPr>
              <w:t>Indicates text that might be replaced/edited/deleted by the user</w:t>
            </w:r>
          </w:p>
        </w:tc>
      </w:tr>
    </w:tbl>
    <w:p w:rsidR="008A6EF0" w:rsidRDefault="008A6EF0" w:rsidP="008A6EF0"/>
    <w:p w:rsidR="008A6EF0" w:rsidRPr="00922ACC" w:rsidRDefault="008A6EF0" w:rsidP="008A6EF0">
      <w:r w:rsidRPr="00922ACC">
        <w:lastRenderedPageBreak/>
        <w:t>As you complete the template, please remember to delete all instructional text (including this section) and update the following items, as applicable:</w:t>
      </w:r>
    </w:p>
    <w:p w:rsidR="008A6EF0" w:rsidRPr="00922ACC" w:rsidRDefault="008A6EF0" w:rsidP="008A6EF0">
      <w:pPr>
        <w:pStyle w:val="ListParagraph"/>
        <w:numPr>
          <w:ilvl w:val="0"/>
          <w:numId w:val="3"/>
        </w:numPr>
      </w:pPr>
      <w:r w:rsidRPr="00922ACC">
        <w:t>title page</w:t>
      </w:r>
    </w:p>
    <w:p w:rsidR="008A6EF0" w:rsidRPr="00922ACC" w:rsidRDefault="008A6EF0" w:rsidP="008A6EF0">
      <w:pPr>
        <w:pStyle w:val="ListParagraph"/>
        <w:numPr>
          <w:ilvl w:val="0"/>
          <w:numId w:val="3"/>
        </w:numPr>
      </w:pPr>
      <w:r w:rsidRPr="00922ACC">
        <w:t>version history</w:t>
      </w:r>
    </w:p>
    <w:p w:rsidR="008A6EF0" w:rsidRPr="00922ACC" w:rsidRDefault="008A6EF0" w:rsidP="008A6EF0">
      <w:pPr>
        <w:pStyle w:val="ListParagraph"/>
        <w:numPr>
          <w:ilvl w:val="0"/>
          <w:numId w:val="3"/>
        </w:numPr>
      </w:pPr>
      <w:r w:rsidRPr="00922ACC">
        <w:t>table of contents</w:t>
      </w:r>
    </w:p>
    <w:p w:rsidR="008A6EF0" w:rsidRPr="00922ACC" w:rsidRDefault="008A6EF0" w:rsidP="008A6EF0">
      <w:pPr>
        <w:pStyle w:val="ListParagraph"/>
        <w:numPr>
          <w:ilvl w:val="0"/>
          <w:numId w:val="3"/>
        </w:numPr>
      </w:pPr>
      <w:r>
        <w:t>headers</w:t>
      </w:r>
    </w:p>
    <w:p w:rsidR="008A6EF0" w:rsidRPr="00922ACC" w:rsidRDefault="008A6EF0" w:rsidP="008A6EF0">
      <w:pPr>
        <w:pStyle w:val="ListParagraph"/>
        <w:numPr>
          <w:ilvl w:val="0"/>
          <w:numId w:val="3"/>
        </w:numPr>
      </w:pPr>
      <w:r>
        <w:t>footers</w:t>
      </w:r>
    </w:p>
    <w:p w:rsidR="00BC22E9" w:rsidRDefault="008A6EF0" w:rsidP="008A6EF0">
      <w:r w:rsidRPr="00922ACC">
        <w:t>Update the document to a minor version (e.g., 1.1, 1.2) when minimal changes are made and a major version (e.g., 2.0, 3.0) when significant change</w:t>
      </w:r>
      <w:r w:rsidR="00E673AA">
        <w:t>s</w:t>
      </w:r>
      <w:r w:rsidRPr="00922ACC">
        <w:t xml:space="preserve"> are made.</w:t>
      </w:r>
    </w:p>
    <w:p w:rsidR="00E04B15" w:rsidRDefault="00E04B15" w:rsidP="008A6EF0"/>
    <w:p w:rsidR="00E04B15" w:rsidRDefault="00E04B15" w:rsidP="008A6EF0"/>
    <w:p w:rsidR="008A6EF0" w:rsidRPr="00424665" w:rsidRDefault="008A6EF0" w:rsidP="008A6EF0">
      <w:pPr>
        <w:rPr>
          <w:b/>
        </w:rPr>
      </w:pPr>
      <w:r w:rsidRPr="00424665">
        <w:rPr>
          <w:b/>
        </w:rPr>
        <w:t>Project Sample Library:</w:t>
      </w:r>
    </w:p>
    <w:p w:rsidR="008A6EF0" w:rsidRDefault="008A6EF0" w:rsidP="008A6EF0">
      <w:r w:rsidRPr="00922ACC">
        <w:t xml:space="preserve">The CA-PMF has a Project Sample Library that contains real-world project artifacts from approved projects that you can reference to help you complete CA-PMF templates. Visit the </w:t>
      </w:r>
      <w:hyperlink r:id="rId12" w:history="1">
        <w:r w:rsidRPr="00922ACC">
          <w:rPr>
            <w:rStyle w:val="Hyperlink"/>
          </w:rPr>
          <w:t>CA-PMF website</w:t>
        </w:r>
      </w:hyperlink>
      <w:r w:rsidRPr="00922ACC">
        <w:t xml:space="preserve"> to access the Project Sample Library.</w:t>
      </w:r>
    </w:p>
    <w:p w:rsidR="008A6EF0" w:rsidRDefault="008A6EF0" w:rsidP="008A6EF0">
      <w:r>
        <w:br w:type="page"/>
      </w:r>
    </w:p>
    <w:p w:rsidR="008A6EF0" w:rsidRPr="00EA61CC" w:rsidRDefault="008A6EF0" w:rsidP="008A6EF0">
      <w:pPr>
        <w:pStyle w:val="Heading1"/>
      </w:pPr>
      <w:bookmarkStart w:id="1" w:name="_Toc448929956"/>
      <w:bookmarkStart w:id="2" w:name="_Toc448933968"/>
      <w:bookmarkStart w:id="3" w:name="_Toc474501564"/>
      <w:r w:rsidRPr="00EA61CC">
        <w:lastRenderedPageBreak/>
        <w:t>Introduction</w:t>
      </w:r>
      <w:bookmarkEnd w:id="1"/>
      <w:bookmarkEnd w:id="2"/>
      <w:bookmarkEnd w:id="3"/>
    </w:p>
    <w:p w:rsidR="00E04B15" w:rsidRDefault="00E04B15" w:rsidP="008A6EF0">
      <w:bookmarkStart w:id="4" w:name="_Toc448929957"/>
      <w:bookmarkStart w:id="5" w:name="_Toc448933969"/>
      <w:r w:rsidRPr="00E04B15">
        <w:t>[The Maintenance and Operations (M&amp;O) Transition Management Plan will assist the project team with identifying, verifying and documenting the primary activities required to transition the project to M&amp;O). In the Introduction section of the M&amp;O Transition Management Plan, begin by providing a high-level summary of the project purpose and objectives to introduce the reader to the project, thus providing some project context and background. Describe how the project will approach M&amp;O transition management planning, including any assumptions and constraints. Describe the processes and activities for managing project transition to maintenance and operations by outlining the steps necessary for a successful transition. Reference the Planning Chapter in the CA-PMF for additional information.]</w:t>
      </w:r>
    </w:p>
    <w:p w:rsidR="008A6EF0" w:rsidRPr="00EA61CC" w:rsidRDefault="008A6EF0" w:rsidP="008A6EF0">
      <w:pPr>
        <w:pStyle w:val="Heading1"/>
      </w:pPr>
      <w:bookmarkStart w:id="6" w:name="_Toc474501565"/>
      <w:r w:rsidRPr="00EA61CC">
        <w:t>Roles and Responsibilities</w:t>
      </w:r>
      <w:bookmarkEnd w:id="4"/>
      <w:bookmarkEnd w:id="5"/>
      <w:bookmarkEnd w:id="6"/>
    </w:p>
    <w:p w:rsidR="00E04B15" w:rsidRDefault="00E04B15" w:rsidP="00E04B15">
      <w:bookmarkStart w:id="7" w:name="_Toc448929958"/>
      <w:bookmarkStart w:id="8" w:name="_Toc448933970"/>
      <w:r>
        <w:t>[In the Roles and Responsibilities section of your M&amp;O Transition Management Plan, identify who, their role, and the corresponding responsibility for each role. Utilize the pre-populated table below as a starting point. Add and subtract roles and responsibilities as appropriate for your project. Reference the Planning Chapter in the CA-PMF for additional information.]</w:t>
      </w:r>
    </w:p>
    <w:p w:rsidR="00E04B15" w:rsidRPr="00E04B15" w:rsidRDefault="00E04B15" w:rsidP="00E04B15">
      <w:pPr>
        <w:rPr>
          <w:i/>
        </w:rPr>
      </w:pPr>
      <w:r w:rsidRPr="00E04B15">
        <w:rPr>
          <w:i/>
        </w:rPr>
        <w:t>Example: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  <w:tblCaption w:val="Roles and Responsibilities"/>
      </w:tblPr>
      <w:tblGrid>
        <w:gridCol w:w="2337"/>
        <w:gridCol w:w="2337"/>
        <w:gridCol w:w="4676"/>
      </w:tblGrid>
      <w:tr w:rsidR="00E04B15" w:rsidRPr="0030427C" w:rsidTr="0065085F">
        <w:trPr>
          <w:trHeight w:val="432"/>
          <w:tblHeader/>
        </w:trPr>
        <w:tc>
          <w:tcPr>
            <w:tcW w:w="2337" w:type="dxa"/>
            <w:shd w:val="clear" w:color="auto" w:fill="1B4675"/>
            <w:vAlign w:val="center"/>
          </w:tcPr>
          <w:p w:rsidR="00E04B15" w:rsidRPr="0030427C" w:rsidRDefault="00E04B15" w:rsidP="0065085F">
            <w:pPr>
              <w:pStyle w:val="TableHeaderText"/>
            </w:pPr>
            <w:r>
              <w:t>Name</w:t>
            </w:r>
          </w:p>
        </w:tc>
        <w:tc>
          <w:tcPr>
            <w:tcW w:w="2337" w:type="dxa"/>
            <w:shd w:val="clear" w:color="auto" w:fill="1B4675"/>
            <w:vAlign w:val="center"/>
          </w:tcPr>
          <w:p w:rsidR="00E04B15" w:rsidRPr="0030427C" w:rsidRDefault="00E04B15" w:rsidP="0065085F">
            <w:pPr>
              <w:pStyle w:val="TableHeaderText"/>
            </w:pPr>
            <w:r>
              <w:t>Role</w:t>
            </w:r>
          </w:p>
        </w:tc>
        <w:tc>
          <w:tcPr>
            <w:tcW w:w="4676" w:type="dxa"/>
            <w:shd w:val="clear" w:color="auto" w:fill="1B4675"/>
            <w:vAlign w:val="center"/>
          </w:tcPr>
          <w:p w:rsidR="00E04B15" w:rsidRPr="0030427C" w:rsidRDefault="00E04B15" w:rsidP="0065085F">
            <w:pPr>
              <w:pStyle w:val="TableHeaderText"/>
            </w:pPr>
            <w:r>
              <w:t>Responsibility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Project Sponsor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Provide necessary support to the Project M</w:t>
            </w:r>
            <w:r>
              <w:rPr>
                <w:rFonts w:ascii="Calibri" w:hAnsi="Calibri"/>
                <w:i/>
              </w:rPr>
              <w:t>anager to ensure state and contractor</w:t>
            </w:r>
            <w:r w:rsidRPr="00901E05">
              <w:rPr>
                <w:rFonts w:ascii="Calibri" w:hAnsi="Calibri"/>
                <w:i/>
              </w:rPr>
              <w:t xml:space="preserve"> resources are available to support execution of this Plan</w:t>
            </w:r>
          </w:p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 xml:space="preserve">Monitor efforts to address project issues and provide leadership to focus resources on resolving open issues. 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Project Manager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 xml:space="preserve">Working with the M&amp;O Transition Lead, Tracks overall progress of </w:t>
            </w:r>
            <w:r>
              <w:rPr>
                <w:rFonts w:ascii="Calibri" w:hAnsi="Calibri"/>
                <w:i/>
              </w:rPr>
              <w:t>M&amp;O t</w:t>
            </w:r>
            <w:r w:rsidRPr="00901E05">
              <w:rPr>
                <w:rFonts w:ascii="Calibri" w:hAnsi="Calibri"/>
                <w:i/>
              </w:rPr>
              <w:t>ransition planning efforts.</w:t>
            </w:r>
          </w:p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contextualSpacing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lastRenderedPageBreak/>
              <w:t xml:space="preserve"> Ensure other project processes that interact or provide input to M&amp;O </w:t>
            </w:r>
            <w:r>
              <w:rPr>
                <w:rFonts w:ascii="Calibri" w:hAnsi="Calibri"/>
                <w:i/>
              </w:rPr>
              <w:t>t</w:t>
            </w:r>
            <w:r w:rsidRPr="00901E05">
              <w:rPr>
                <w:rFonts w:ascii="Calibri" w:hAnsi="Calibri"/>
                <w:i/>
              </w:rPr>
              <w:t>ransition planning efforts are being adhered to.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M&amp;O Transition Lead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 xml:space="preserve">Track and report progress of M&amp;O </w:t>
            </w:r>
            <w:r>
              <w:rPr>
                <w:rFonts w:ascii="Calibri" w:hAnsi="Calibri"/>
                <w:i/>
              </w:rPr>
              <w:t>t</w:t>
            </w:r>
            <w:r w:rsidRPr="00901E05">
              <w:rPr>
                <w:rFonts w:ascii="Calibri" w:hAnsi="Calibri"/>
                <w:i/>
              </w:rPr>
              <w:t>ransition planning efforts to the Project Manager.</w:t>
            </w:r>
          </w:p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 xml:space="preserve">Ensure the project team executes this Plan and that </w:t>
            </w:r>
            <w:r>
              <w:rPr>
                <w:rFonts w:ascii="Calibri" w:hAnsi="Calibri"/>
                <w:i/>
              </w:rPr>
              <w:t>M&amp;O t</w:t>
            </w:r>
            <w:r w:rsidRPr="00901E05">
              <w:rPr>
                <w:rFonts w:ascii="Calibri" w:hAnsi="Calibri"/>
                <w:i/>
              </w:rPr>
              <w:t>ransition planning activities are being performed in a timely manner.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M&amp;O Transition Planning Team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Support Project Manager and M&amp;O Transition Lead with completing any assigned tasks.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Contractor</w:t>
            </w:r>
            <w:r w:rsidRPr="00901E05">
              <w:rPr>
                <w:rFonts w:ascii="Calibri" w:hAnsi="Calibri"/>
                <w:i/>
              </w:rPr>
              <w:t xml:space="preserve"> Project Manager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Verify w</w:t>
            </w:r>
            <w:r w:rsidR="00ED4124">
              <w:rPr>
                <w:rFonts w:ascii="Calibri" w:hAnsi="Calibri"/>
                <w:i/>
              </w:rPr>
              <w:t xml:space="preserve">ork complies with this Plan’s </w:t>
            </w:r>
            <w:r w:rsidRPr="00901E05">
              <w:rPr>
                <w:rFonts w:ascii="Calibri" w:hAnsi="Calibri"/>
                <w:i/>
              </w:rPr>
              <w:t>approach and contract requirements.</w:t>
            </w:r>
          </w:p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Share responsibility for identifying issues timely in order to mitigate and minimize project impact.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Stakeholders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Prov</w:t>
            </w:r>
            <w:r>
              <w:rPr>
                <w:rFonts w:ascii="Calibri" w:hAnsi="Calibri"/>
                <w:i/>
              </w:rPr>
              <w:t>ide feedback regarding any M&amp;O t</w:t>
            </w:r>
            <w:r w:rsidRPr="00901E05">
              <w:rPr>
                <w:rFonts w:ascii="Calibri" w:hAnsi="Calibri"/>
                <w:i/>
              </w:rPr>
              <w:t>ransition planning issues or concerns.</w:t>
            </w:r>
          </w:p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Participate in product or service training.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IT Product Owners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Share responsibility for identifying issues timely in order to mitigate and minimize project impact.</w:t>
            </w:r>
          </w:p>
        </w:tc>
      </w:tr>
      <w:tr w:rsidR="00E04B15" w:rsidRPr="0030427C" w:rsidTr="0065085F">
        <w:trPr>
          <w:trHeight w:val="432"/>
        </w:trPr>
        <w:tc>
          <w:tcPr>
            <w:tcW w:w="2337" w:type="dxa"/>
          </w:tcPr>
          <w:p w:rsidR="00E04B15" w:rsidRPr="009E52BE" w:rsidRDefault="00E04B15" w:rsidP="0065085F"/>
        </w:tc>
        <w:tc>
          <w:tcPr>
            <w:tcW w:w="2337" w:type="dxa"/>
          </w:tcPr>
          <w:p w:rsidR="00E04B15" w:rsidRPr="00901E05" w:rsidRDefault="00E04B15" w:rsidP="0065085F">
            <w:pPr>
              <w:spacing w:after="200" w:line="276" w:lineRule="auto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Business Owner</w:t>
            </w:r>
          </w:p>
        </w:tc>
        <w:tc>
          <w:tcPr>
            <w:tcW w:w="4676" w:type="dxa"/>
          </w:tcPr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 xml:space="preserve">Manage, administer and complete assigned M&amp;O management activities. </w:t>
            </w:r>
          </w:p>
          <w:p w:rsidR="00E04B15" w:rsidRPr="00901E05" w:rsidRDefault="00E04B15" w:rsidP="00E04B15">
            <w:pPr>
              <w:numPr>
                <w:ilvl w:val="0"/>
                <w:numId w:val="6"/>
              </w:numPr>
              <w:spacing w:after="60" w:line="276" w:lineRule="auto"/>
              <w:ind w:left="360"/>
              <w:rPr>
                <w:rFonts w:ascii="Calibri" w:hAnsi="Calibri"/>
                <w:i/>
              </w:rPr>
            </w:pPr>
            <w:r w:rsidRPr="00901E05">
              <w:rPr>
                <w:rFonts w:ascii="Calibri" w:hAnsi="Calibri"/>
                <w:i/>
              </w:rPr>
              <w:t>Share responsibility to ensure issues are identified, managed, and resolved in a timely manner in order to minimize project impact.</w:t>
            </w:r>
          </w:p>
        </w:tc>
      </w:tr>
    </w:tbl>
    <w:p w:rsidR="00CA5A37" w:rsidRDefault="00CA5A37" w:rsidP="008A6EF0"/>
    <w:p w:rsidR="008A6EF0" w:rsidRPr="00303817" w:rsidRDefault="00CA5A37" w:rsidP="008A6EF0">
      <w:pPr>
        <w:pStyle w:val="Heading1"/>
      </w:pPr>
      <w:bookmarkStart w:id="9" w:name="_Toc474501566"/>
      <w:bookmarkEnd w:id="7"/>
      <w:bookmarkEnd w:id="8"/>
      <w:r>
        <w:t>M&amp;O Transition Management Planning</w:t>
      </w:r>
      <w:bookmarkEnd w:id="9"/>
    </w:p>
    <w:p w:rsidR="00CA5A37" w:rsidRDefault="00CA5A37" w:rsidP="00CA5A37">
      <w:pPr>
        <w:pStyle w:val="BodyTextLeftJustify"/>
      </w:pPr>
      <w:bookmarkStart w:id="10" w:name="_Toc448929959"/>
      <w:bookmarkStart w:id="11" w:name="_Toc448933971"/>
      <w:r>
        <w:t>[In this section, describe the process to complete the listed M&amp;O Transition Management planning tasks.]</w:t>
      </w:r>
    </w:p>
    <w:p w:rsidR="00CA5A37" w:rsidRDefault="00CA5A37" w:rsidP="00CA5A37">
      <w:pPr>
        <w:pStyle w:val="BodyTextLeftJustify"/>
      </w:pPr>
    </w:p>
    <w:p w:rsidR="00CA5A37" w:rsidRDefault="00CA5A37" w:rsidP="00CA5A37">
      <w:pPr>
        <w:pStyle w:val="BodyTextLeftJustify"/>
      </w:pPr>
      <w:r w:rsidRPr="00EE38DB">
        <w:t xml:space="preserve">M&amp;O Transition </w:t>
      </w:r>
      <w:r>
        <w:t>Management planning</w:t>
      </w:r>
      <w:r w:rsidRPr="00EE38DB">
        <w:t xml:space="preserve"> is initially performed during the Planning Process Phase; however</w:t>
      </w:r>
      <w:r>
        <w:t>,</w:t>
      </w:r>
      <w:r w:rsidRPr="00EE38DB">
        <w:t xml:space="preserve"> </w:t>
      </w:r>
      <w:r>
        <w:t xml:space="preserve">some of </w:t>
      </w:r>
      <w:r w:rsidRPr="00EE38DB">
        <w:t xml:space="preserve">the activities identified in the plan </w:t>
      </w:r>
      <w:r>
        <w:t xml:space="preserve">may </w:t>
      </w:r>
      <w:r w:rsidRPr="00EE38DB">
        <w:t>take place throughout the lifecycle of the project and mainly during project implementation and closeout</w:t>
      </w:r>
      <w:r>
        <w:t xml:space="preserve"> process phases</w:t>
      </w:r>
      <w:r w:rsidRPr="00EE38DB">
        <w:t>, until all remaining</w:t>
      </w:r>
      <w:r>
        <w:t xml:space="preserve"> M&amp;O tasks have been completed.</w:t>
      </w:r>
    </w:p>
    <w:p w:rsidR="00CA5A37" w:rsidRDefault="00CA5A37" w:rsidP="00CA5A37">
      <w:pPr>
        <w:pStyle w:val="BodyTextLeftJustify"/>
      </w:pP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lastRenderedPageBreak/>
        <w:t>Determine a schedule for transition management planning activities.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the transition planning roles and responsibilities.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the risks to successful transition.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Stakeholder support and organizational readiness.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Stakeholder communication and training requirements.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planned product delivery including the rollout plan, data migration, testing and installation, defect reporting, rollback procedure.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Maintenance Roles and Responsibilities.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deliverables (product and/or service) governance and management approach.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required facilities, infrastructure, hardware and software required for ongoing support of deliverables.</w:t>
      </w:r>
    </w:p>
    <w:p w:rsidR="00CA5A37" w:rsidRDefault="00CA5A37" w:rsidP="00CA5A37">
      <w:pPr>
        <w:pStyle w:val="BodyTextLeftJustify"/>
        <w:spacing w:after="240"/>
        <w:ind w:left="720"/>
      </w:pPr>
      <w:r>
        <w:lastRenderedPageBreak/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the configuration management and release process the maintenance team will use.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problem resolution procedures.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ongoing support costs.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maintenance team activation triggers.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post rollout training.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performance measures and reporting SLA’s.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business value measurements and metrics.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  <w:spacing w:after="240"/>
      </w:pPr>
      <w:r>
        <w:t>Determine total cost of ownership.</w:t>
      </w: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Default="00CA5A37" w:rsidP="00CA5A37">
      <w:pPr>
        <w:pStyle w:val="BodyTextLeftJustify"/>
        <w:numPr>
          <w:ilvl w:val="0"/>
          <w:numId w:val="7"/>
        </w:numPr>
      </w:pPr>
      <w:r>
        <w:t>Determine where the M&amp;O Transition Planning information will be stored (repository).</w:t>
      </w:r>
    </w:p>
    <w:p w:rsidR="00CA5A37" w:rsidRDefault="00CA5A37" w:rsidP="00CA5A37">
      <w:pPr>
        <w:pStyle w:val="BodyTextLeftJustify"/>
        <w:ind w:left="720"/>
      </w:pPr>
    </w:p>
    <w:p w:rsidR="00CA5A37" w:rsidRDefault="00CA5A37" w:rsidP="00CA5A37">
      <w:pPr>
        <w:pStyle w:val="BodyTextLeftJustify"/>
        <w:spacing w:after="240"/>
        <w:ind w:left="720"/>
      </w:pPr>
      <w:r>
        <w:t>[Insert process and activities.]</w:t>
      </w:r>
    </w:p>
    <w:p w:rsidR="00CA5A37" w:rsidRPr="00303817" w:rsidRDefault="00CA5A37" w:rsidP="00CA5A37">
      <w:pPr>
        <w:pStyle w:val="Heading1"/>
      </w:pPr>
      <w:bookmarkStart w:id="12" w:name="_Toc474501567"/>
      <w:r>
        <w:lastRenderedPageBreak/>
        <w:t>Recommended Practices</w:t>
      </w:r>
      <w:bookmarkEnd w:id="12"/>
    </w:p>
    <w:p w:rsidR="00CA5A37" w:rsidRDefault="00CA5A37" w:rsidP="00ED4124">
      <w:pPr>
        <w:rPr>
          <w:rFonts w:ascii="Calibri" w:eastAsia="Calibri" w:hAnsi="Calibri"/>
          <w:b/>
        </w:rPr>
      </w:pPr>
      <w:r>
        <w:rPr>
          <w:rFonts w:ascii="Calibri" w:eastAsia="Calibri" w:hAnsi="Calibri"/>
        </w:rPr>
        <w:t>[</w:t>
      </w:r>
      <w:r w:rsidRPr="00A7220B">
        <w:rPr>
          <w:rFonts w:ascii="Calibri" w:eastAsia="Calibri" w:hAnsi="Calibri"/>
        </w:rPr>
        <w:t>Identify</w:t>
      </w:r>
      <w:r>
        <w:rPr>
          <w:rFonts w:ascii="Calibri" w:eastAsia="Calibri" w:hAnsi="Calibri"/>
        </w:rPr>
        <w:t xml:space="preserve"> any additional recommended practices that may be specific to your project and organization.]</w:t>
      </w:r>
    </w:p>
    <w:p w:rsidR="00CA5A37" w:rsidRPr="0005428E" w:rsidRDefault="00CA5A37" w:rsidP="00CA5A37">
      <w:pPr>
        <w:spacing w:after="0"/>
        <w:contextualSpacing/>
        <w:rPr>
          <w:rFonts w:ascii="Calibri" w:eastAsia="Calibri" w:hAnsi="Calibri"/>
          <w:b/>
        </w:rPr>
      </w:pPr>
      <w:r w:rsidRPr="0005428E">
        <w:rPr>
          <w:rFonts w:ascii="Calibri" w:eastAsia="Calibri" w:hAnsi="Calibri"/>
          <w:b/>
        </w:rPr>
        <w:t>Develop Early</w:t>
      </w:r>
    </w:p>
    <w:p w:rsidR="00CA5A37" w:rsidRPr="0005428E" w:rsidRDefault="00CA5A37" w:rsidP="00CA5A37">
      <w:pPr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 xml:space="preserve">Develop the initial M&amp;O Transition </w:t>
      </w:r>
      <w:r>
        <w:rPr>
          <w:rFonts w:ascii="Calibri" w:eastAsia="Calibri" w:hAnsi="Calibri"/>
        </w:rPr>
        <w:t xml:space="preserve">Management </w:t>
      </w:r>
      <w:r w:rsidRPr="0005428E">
        <w:rPr>
          <w:rFonts w:ascii="Calibri" w:eastAsia="Calibri" w:hAnsi="Calibri"/>
        </w:rPr>
        <w:t xml:space="preserve">Plan early during the Planning Process Phase of the project then update as more information becomes available throughout the </w:t>
      </w:r>
      <w:r>
        <w:rPr>
          <w:rFonts w:ascii="Calibri" w:eastAsia="Calibri" w:hAnsi="Calibri"/>
        </w:rPr>
        <w:t>Executing</w:t>
      </w:r>
      <w:r w:rsidRPr="0005428E">
        <w:rPr>
          <w:rFonts w:ascii="Calibri" w:eastAsia="Calibri" w:hAnsi="Calibri"/>
        </w:rPr>
        <w:t xml:space="preserve"> Process Phase.</w:t>
      </w:r>
    </w:p>
    <w:p w:rsidR="00CA5A37" w:rsidRPr="0005428E" w:rsidRDefault="00CA5A37" w:rsidP="00CA5A37">
      <w:pPr>
        <w:spacing w:after="0"/>
        <w:rPr>
          <w:rFonts w:ascii="Calibri" w:eastAsia="Calibri" w:hAnsi="Calibri"/>
          <w:b/>
        </w:rPr>
      </w:pPr>
      <w:r w:rsidRPr="0005428E">
        <w:rPr>
          <w:rFonts w:ascii="Calibri" w:eastAsia="Calibri" w:hAnsi="Calibri"/>
          <w:b/>
        </w:rPr>
        <w:t>Assign Responsibility</w:t>
      </w:r>
    </w:p>
    <w:p w:rsidR="00CA5A37" w:rsidRPr="0005428E" w:rsidRDefault="00CA5A37" w:rsidP="00CA5A37">
      <w:pPr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 xml:space="preserve">Assign responsibility within the project team for stewardship of the M&amp;O Transition </w:t>
      </w:r>
      <w:r>
        <w:rPr>
          <w:rFonts w:ascii="Calibri" w:eastAsia="Calibri" w:hAnsi="Calibri"/>
        </w:rPr>
        <w:t>Management p</w:t>
      </w:r>
      <w:r w:rsidRPr="0005428E">
        <w:rPr>
          <w:rFonts w:ascii="Calibri" w:eastAsia="Calibri" w:hAnsi="Calibri"/>
        </w:rPr>
        <w:t>lanning process and management.</w:t>
      </w:r>
    </w:p>
    <w:p w:rsidR="00CA5A37" w:rsidRPr="0005428E" w:rsidRDefault="00CA5A37" w:rsidP="00CA5A37">
      <w:pPr>
        <w:spacing w:after="0"/>
        <w:rPr>
          <w:rFonts w:ascii="Calibri" w:eastAsia="Calibri" w:hAnsi="Calibri"/>
        </w:rPr>
      </w:pPr>
      <w:r w:rsidRPr="0005428E">
        <w:rPr>
          <w:rFonts w:ascii="Calibri" w:eastAsia="Calibri" w:hAnsi="Calibri"/>
          <w:b/>
        </w:rPr>
        <w:t>Document Risks</w:t>
      </w:r>
    </w:p>
    <w:p w:rsidR="00CA5A37" w:rsidRPr="0005428E" w:rsidRDefault="00CA5A37" w:rsidP="00CA5A37">
      <w:pPr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>Document all identified risks and issues related to suc</w:t>
      </w:r>
      <w:r>
        <w:rPr>
          <w:rFonts w:ascii="Calibri" w:eastAsia="Calibri" w:hAnsi="Calibri"/>
        </w:rPr>
        <w:t>cessfully transitioning to M&amp;O.</w:t>
      </w:r>
    </w:p>
    <w:p w:rsidR="00CA5A37" w:rsidRPr="0005428E" w:rsidRDefault="00CA5A37" w:rsidP="00CA5A37">
      <w:pPr>
        <w:keepNext/>
        <w:keepLines/>
        <w:spacing w:after="0"/>
        <w:rPr>
          <w:rFonts w:ascii="Calibri" w:eastAsia="Calibri" w:hAnsi="Calibri"/>
        </w:rPr>
      </w:pPr>
      <w:r w:rsidRPr="0005428E">
        <w:rPr>
          <w:rFonts w:ascii="Calibri" w:eastAsia="Calibri" w:hAnsi="Calibri"/>
          <w:b/>
        </w:rPr>
        <w:t>Utilize Existing Artifacts</w:t>
      </w:r>
    </w:p>
    <w:p w:rsidR="00CA5A37" w:rsidRPr="0005428E" w:rsidRDefault="00CA5A37" w:rsidP="00CA5A37">
      <w:pPr>
        <w:keepNext/>
        <w:keepLines/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 xml:space="preserve">Utilize other existing project documents and artifacts, such as the Project Charter and the Stakeholder Register to assist with the M&amp;O Transition </w:t>
      </w:r>
      <w:r>
        <w:rPr>
          <w:rFonts w:ascii="Calibri" w:eastAsia="Calibri" w:hAnsi="Calibri"/>
        </w:rPr>
        <w:t xml:space="preserve">Management </w:t>
      </w:r>
      <w:r w:rsidRPr="0005428E">
        <w:rPr>
          <w:rFonts w:ascii="Calibri" w:eastAsia="Calibri" w:hAnsi="Calibri"/>
        </w:rPr>
        <w:t>Plan development.</w:t>
      </w:r>
    </w:p>
    <w:p w:rsidR="00CA5A37" w:rsidRPr="0005428E" w:rsidRDefault="00CA5A37" w:rsidP="00CA5A37">
      <w:pPr>
        <w:spacing w:after="0"/>
        <w:rPr>
          <w:rFonts w:ascii="Calibri" w:eastAsia="Calibri" w:hAnsi="Calibri"/>
          <w:b/>
        </w:rPr>
      </w:pPr>
      <w:r w:rsidRPr="0005428E">
        <w:rPr>
          <w:rFonts w:ascii="Calibri" w:eastAsia="Calibri" w:hAnsi="Calibri"/>
          <w:b/>
        </w:rPr>
        <w:t>Include in Schedule</w:t>
      </w:r>
    </w:p>
    <w:p w:rsidR="00CA5A37" w:rsidRPr="0005428E" w:rsidRDefault="00CA5A37" w:rsidP="00CA5A37">
      <w:pPr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 xml:space="preserve">Include key M&amp;O Transition </w:t>
      </w:r>
      <w:r>
        <w:rPr>
          <w:rFonts w:ascii="Calibri" w:eastAsia="Calibri" w:hAnsi="Calibri"/>
        </w:rPr>
        <w:t xml:space="preserve">Management </w:t>
      </w:r>
      <w:r w:rsidRPr="0005428E">
        <w:rPr>
          <w:rFonts w:ascii="Calibri" w:eastAsia="Calibri" w:hAnsi="Calibri"/>
        </w:rPr>
        <w:t>Plan tasks and activities in the project schedule.</w:t>
      </w:r>
    </w:p>
    <w:p w:rsidR="00CA5A37" w:rsidRPr="0005428E" w:rsidRDefault="00CA5A37" w:rsidP="00CA5A37">
      <w:pPr>
        <w:spacing w:after="0"/>
        <w:rPr>
          <w:rFonts w:ascii="Calibri" w:eastAsia="Calibri" w:hAnsi="Calibri"/>
          <w:b/>
        </w:rPr>
      </w:pPr>
      <w:r w:rsidRPr="0005428E">
        <w:rPr>
          <w:rFonts w:ascii="Calibri" w:eastAsia="Calibri" w:hAnsi="Calibri"/>
          <w:b/>
        </w:rPr>
        <w:t>Organization Readiness</w:t>
      </w:r>
    </w:p>
    <w:p w:rsidR="00CA5A37" w:rsidRPr="0005428E" w:rsidRDefault="00CA5A37" w:rsidP="00CA5A37">
      <w:pPr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>Conduct an Organizational Readiness exercise to measure the organization’s ability to embrace the change resulting from the deliverables.</w:t>
      </w:r>
    </w:p>
    <w:p w:rsidR="00CA5A37" w:rsidRPr="0005428E" w:rsidRDefault="00CA5A37" w:rsidP="00CA5A37">
      <w:pPr>
        <w:spacing w:after="0"/>
        <w:rPr>
          <w:rFonts w:ascii="Calibri" w:eastAsia="Calibri" w:hAnsi="Calibri"/>
        </w:rPr>
      </w:pPr>
      <w:r w:rsidRPr="0005428E">
        <w:rPr>
          <w:rFonts w:ascii="Calibri" w:eastAsia="Calibri" w:hAnsi="Calibri"/>
          <w:b/>
        </w:rPr>
        <w:t>Include Training</w:t>
      </w:r>
    </w:p>
    <w:p w:rsidR="00CA5A37" w:rsidRPr="0005428E" w:rsidRDefault="00CA5A37" w:rsidP="00CA5A37">
      <w:pPr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 xml:space="preserve">Include stakeholder/customer training activities in the M&amp;O Transition </w:t>
      </w:r>
      <w:r>
        <w:rPr>
          <w:rFonts w:ascii="Calibri" w:eastAsia="Calibri" w:hAnsi="Calibri"/>
        </w:rPr>
        <w:t xml:space="preserve">Management </w:t>
      </w:r>
      <w:r w:rsidRPr="0005428E">
        <w:rPr>
          <w:rFonts w:ascii="Calibri" w:eastAsia="Calibri" w:hAnsi="Calibri"/>
        </w:rPr>
        <w:t>Plan.</w:t>
      </w:r>
    </w:p>
    <w:p w:rsidR="00CA5A37" w:rsidRPr="0005428E" w:rsidRDefault="00CA5A37" w:rsidP="00CA5A37">
      <w:pPr>
        <w:spacing w:after="0"/>
        <w:rPr>
          <w:rFonts w:ascii="Calibri" w:eastAsia="Calibri" w:hAnsi="Calibri"/>
          <w:b/>
        </w:rPr>
      </w:pPr>
      <w:r w:rsidRPr="0005428E">
        <w:rPr>
          <w:rFonts w:ascii="Calibri" w:eastAsia="Calibri" w:hAnsi="Calibri"/>
          <w:b/>
        </w:rPr>
        <w:lastRenderedPageBreak/>
        <w:t>Identify Roles and Responsibilities</w:t>
      </w:r>
    </w:p>
    <w:p w:rsidR="00CA5A37" w:rsidRPr="0005428E" w:rsidRDefault="00CA5A37" w:rsidP="00CA5A37">
      <w:pPr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>Identify roles and responsibilities associated with maintenance as well as the required skill set needed to perform those functions.</w:t>
      </w:r>
    </w:p>
    <w:p w:rsidR="00CA5A37" w:rsidRPr="0005428E" w:rsidRDefault="00CA5A37" w:rsidP="00CA5A37">
      <w:pPr>
        <w:spacing w:after="0"/>
        <w:rPr>
          <w:rFonts w:ascii="Calibri" w:eastAsia="Calibri" w:hAnsi="Calibri"/>
        </w:rPr>
      </w:pPr>
      <w:r w:rsidRPr="0005428E">
        <w:rPr>
          <w:rFonts w:ascii="Calibri" w:eastAsia="Calibri" w:hAnsi="Calibri"/>
          <w:b/>
        </w:rPr>
        <w:t>Determine Required Environment to Support Deliverables</w:t>
      </w:r>
    </w:p>
    <w:p w:rsidR="00CA5A37" w:rsidRPr="0005428E" w:rsidRDefault="00CA5A37" w:rsidP="00CA5A37">
      <w:pPr>
        <w:spacing w:after="200" w:line="276" w:lineRule="auto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>Determine the facilities, infrastructure, hardware and software that the maintenance team will require.</w:t>
      </w:r>
    </w:p>
    <w:p w:rsidR="00CA5A37" w:rsidRPr="0005428E" w:rsidRDefault="00CA5A37" w:rsidP="00CA5A37">
      <w:pPr>
        <w:spacing w:after="0"/>
        <w:rPr>
          <w:rFonts w:ascii="Calibri" w:eastAsia="Calibri" w:hAnsi="Calibri"/>
          <w:b/>
        </w:rPr>
      </w:pPr>
      <w:r w:rsidRPr="0005428E">
        <w:rPr>
          <w:rFonts w:ascii="Calibri" w:eastAsia="Calibri" w:hAnsi="Calibri"/>
          <w:b/>
        </w:rPr>
        <w:t>Determine Costs</w:t>
      </w:r>
    </w:p>
    <w:p w:rsidR="00CA5A37" w:rsidRPr="0005428E" w:rsidRDefault="00CA5A37" w:rsidP="00CA5A37">
      <w:pPr>
        <w:spacing w:after="0"/>
        <w:rPr>
          <w:rFonts w:ascii="Calibri" w:eastAsia="Calibri" w:hAnsi="Calibri"/>
        </w:rPr>
      </w:pPr>
      <w:r w:rsidRPr="0005428E">
        <w:rPr>
          <w:rFonts w:ascii="Calibri" w:eastAsia="Calibri" w:hAnsi="Calibri"/>
        </w:rPr>
        <w:t>Determine the budget/costs associated with ongoing support of the deliverables.</w:t>
      </w:r>
    </w:p>
    <w:p w:rsidR="00CA5A37" w:rsidRPr="00303817" w:rsidRDefault="00CA5A37" w:rsidP="00CA5A37">
      <w:pPr>
        <w:pStyle w:val="Heading1"/>
      </w:pPr>
      <w:bookmarkStart w:id="13" w:name="_Toc474501568"/>
      <w:r>
        <w:t>Completion Checklist</w:t>
      </w:r>
      <w:bookmarkEnd w:id="13"/>
    </w:p>
    <w:p w:rsidR="00CA5A37" w:rsidRPr="00CA5A37" w:rsidRDefault="00CA5A37" w:rsidP="00CA5A37">
      <w:r w:rsidRPr="00CA5A37">
        <w:rPr>
          <w:rFonts w:ascii="Calibri" w:eastAsia="Calibri" w:hAnsi="Calibri"/>
        </w:rPr>
        <w:t>[The following pre-populated table includes sample milestones for complet</w:t>
      </w:r>
      <w:r w:rsidR="00ED4124">
        <w:rPr>
          <w:rFonts w:ascii="Calibri" w:eastAsia="Calibri" w:hAnsi="Calibri"/>
        </w:rPr>
        <w:t xml:space="preserve">ing M&amp;O Transition Management. </w:t>
      </w:r>
      <w:r w:rsidRPr="00CA5A37">
        <w:rPr>
          <w:rFonts w:ascii="Calibri" w:eastAsia="Calibri" w:hAnsi="Calibri"/>
        </w:rPr>
        <w:t>Utilize this checklist as a starting point and add or subtract additional milestones as appropriate to determine M&amp;O Transition Management completeness.]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  <w:tblCaption w:val="Completion Checklist"/>
      </w:tblPr>
      <w:tblGrid>
        <w:gridCol w:w="3888"/>
        <w:gridCol w:w="1080"/>
        <w:gridCol w:w="1170"/>
        <w:gridCol w:w="3212"/>
      </w:tblGrid>
      <w:tr w:rsidR="00CA5A37" w:rsidRPr="0030427C" w:rsidTr="00CA5A37">
        <w:trPr>
          <w:trHeight w:val="432"/>
          <w:tblHeader/>
        </w:trPr>
        <w:tc>
          <w:tcPr>
            <w:tcW w:w="3888" w:type="dxa"/>
            <w:shd w:val="clear" w:color="auto" w:fill="1B4675"/>
            <w:vAlign w:val="center"/>
          </w:tcPr>
          <w:p w:rsidR="00CA5A37" w:rsidRPr="0030427C" w:rsidRDefault="00CA5A37" w:rsidP="0065085F">
            <w:pPr>
              <w:pStyle w:val="TableHeaderText"/>
            </w:pPr>
            <w:r>
              <w:t>Description</w:t>
            </w:r>
          </w:p>
        </w:tc>
        <w:tc>
          <w:tcPr>
            <w:tcW w:w="2250" w:type="dxa"/>
            <w:gridSpan w:val="2"/>
            <w:shd w:val="clear" w:color="auto" w:fill="1B4675"/>
            <w:vAlign w:val="center"/>
          </w:tcPr>
          <w:p w:rsidR="00CA5A37" w:rsidRPr="0030427C" w:rsidRDefault="00CA5A37" w:rsidP="00CA5A37">
            <w:pPr>
              <w:pStyle w:val="TableHeaderText"/>
            </w:pPr>
            <w:r>
              <w:t>Completed</w:t>
            </w:r>
            <w:r>
              <w:br/>
            </w:r>
            <w:r>
              <w:br/>
              <w:t>Yes            No</w:t>
            </w:r>
          </w:p>
        </w:tc>
        <w:tc>
          <w:tcPr>
            <w:tcW w:w="3212" w:type="dxa"/>
            <w:shd w:val="clear" w:color="auto" w:fill="1B4675"/>
            <w:vAlign w:val="center"/>
          </w:tcPr>
          <w:p w:rsidR="00CA5A37" w:rsidRPr="0030427C" w:rsidRDefault="00CA5A37" w:rsidP="0065085F">
            <w:pPr>
              <w:pStyle w:val="TableHeaderText"/>
            </w:pPr>
            <w:r>
              <w:t>Comments</w:t>
            </w:r>
          </w:p>
        </w:tc>
      </w:tr>
      <w:tr w:rsidR="00CA5A37" w:rsidRPr="0030427C" w:rsidTr="00CA5A37">
        <w:trPr>
          <w:trHeight w:val="432"/>
        </w:trPr>
        <w:tc>
          <w:tcPr>
            <w:tcW w:w="3888" w:type="dxa"/>
          </w:tcPr>
          <w:p w:rsidR="00CA5A37" w:rsidRPr="00141A97" w:rsidRDefault="00CA5A37" w:rsidP="0065085F">
            <w:pPr>
              <w:rPr>
                <w:i/>
              </w:rPr>
            </w:pPr>
            <w:r w:rsidRPr="00141A97">
              <w:rPr>
                <w:i/>
              </w:rPr>
              <w:t>Resulting Project deliverable: solution, product or service Implementation activities are completed</w:t>
            </w:r>
          </w:p>
        </w:tc>
        <w:tc>
          <w:tcPr>
            <w:tcW w:w="1080" w:type="dxa"/>
          </w:tcPr>
          <w:p w:rsidR="00CA5A37" w:rsidRPr="0030427C" w:rsidRDefault="00CA5A37" w:rsidP="0065085F"/>
        </w:tc>
        <w:tc>
          <w:tcPr>
            <w:tcW w:w="1170" w:type="dxa"/>
          </w:tcPr>
          <w:p w:rsidR="00CA5A37" w:rsidRPr="0030427C" w:rsidRDefault="00CA5A37" w:rsidP="0065085F"/>
        </w:tc>
        <w:tc>
          <w:tcPr>
            <w:tcW w:w="3212" w:type="dxa"/>
          </w:tcPr>
          <w:p w:rsidR="00CA5A37" w:rsidRPr="0030427C" w:rsidRDefault="00CA5A37" w:rsidP="0065085F"/>
        </w:tc>
      </w:tr>
      <w:tr w:rsidR="00CA5A37" w:rsidRPr="0030427C" w:rsidTr="00CA5A37">
        <w:trPr>
          <w:trHeight w:val="432"/>
        </w:trPr>
        <w:tc>
          <w:tcPr>
            <w:tcW w:w="3888" w:type="dxa"/>
          </w:tcPr>
          <w:p w:rsidR="00CA5A37" w:rsidRPr="00141A97" w:rsidRDefault="00CA5A37" w:rsidP="0065085F">
            <w:pPr>
              <w:rPr>
                <w:i/>
              </w:rPr>
            </w:pPr>
            <w:r w:rsidRPr="00141A97">
              <w:rPr>
                <w:i/>
              </w:rPr>
              <w:t>Stakeholder Training Completed</w:t>
            </w:r>
          </w:p>
        </w:tc>
        <w:tc>
          <w:tcPr>
            <w:tcW w:w="1080" w:type="dxa"/>
          </w:tcPr>
          <w:p w:rsidR="00CA5A37" w:rsidRPr="0030427C" w:rsidRDefault="00CA5A37" w:rsidP="0065085F"/>
        </w:tc>
        <w:tc>
          <w:tcPr>
            <w:tcW w:w="1170" w:type="dxa"/>
          </w:tcPr>
          <w:p w:rsidR="00CA5A37" w:rsidRPr="0030427C" w:rsidRDefault="00CA5A37" w:rsidP="0065085F"/>
        </w:tc>
        <w:tc>
          <w:tcPr>
            <w:tcW w:w="3212" w:type="dxa"/>
          </w:tcPr>
          <w:p w:rsidR="00CA5A37" w:rsidRPr="0030427C" w:rsidRDefault="00CA5A37" w:rsidP="0065085F"/>
        </w:tc>
      </w:tr>
      <w:tr w:rsidR="00CA5A37" w:rsidRPr="0030427C" w:rsidTr="00CA5A37">
        <w:trPr>
          <w:trHeight w:val="432"/>
        </w:trPr>
        <w:tc>
          <w:tcPr>
            <w:tcW w:w="3888" w:type="dxa"/>
          </w:tcPr>
          <w:p w:rsidR="00CA5A37" w:rsidRPr="00141A97" w:rsidRDefault="00CA5A37" w:rsidP="0065085F">
            <w:pPr>
              <w:rPr>
                <w:i/>
              </w:rPr>
            </w:pPr>
            <w:r w:rsidRPr="00141A97">
              <w:rPr>
                <w:i/>
              </w:rPr>
              <w:t xml:space="preserve">Required facilities, infrastructure, hardware and software required for ongoing support of deliverables is in place. </w:t>
            </w:r>
          </w:p>
        </w:tc>
        <w:tc>
          <w:tcPr>
            <w:tcW w:w="1080" w:type="dxa"/>
          </w:tcPr>
          <w:p w:rsidR="00CA5A37" w:rsidRPr="0030427C" w:rsidRDefault="00CA5A37" w:rsidP="0065085F"/>
        </w:tc>
        <w:tc>
          <w:tcPr>
            <w:tcW w:w="1170" w:type="dxa"/>
          </w:tcPr>
          <w:p w:rsidR="00CA5A37" w:rsidRPr="0030427C" w:rsidRDefault="00CA5A37" w:rsidP="0065085F"/>
        </w:tc>
        <w:tc>
          <w:tcPr>
            <w:tcW w:w="3212" w:type="dxa"/>
          </w:tcPr>
          <w:p w:rsidR="00CA5A37" w:rsidRPr="0030427C" w:rsidRDefault="00CA5A37" w:rsidP="0065085F"/>
        </w:tc>
      </w:tr>
      <w:tr w:rsidR="00CA5A37" w:rsidRPr="0030427C" w:rsidTr="00CA5A37">
        <w:trPr>
          <w:trHeight w:val="432"/>
        </w:trPr>
        <w:tc>
          <w:tcPr>
            <w:tcW w:w="3888" w:type="dxa"/>
          </w:tcPr>
          <w:p w:rsidR="00CA5A37" w:rsidRPr="00141A97" w:rsidRDefault="00CA5A37" w:rsidP="0065085F">
            <w:pPr>
              <w:rPr>
                <w:i/>
              </w:rPr>
            </w:pPr>
            <w:r w:rsidRPr="00141A97">
              <w:rPr>
                <w:i/>
              </w:rPr>
              <w:t>M&amp;O group is prepared to support deliverable: solution, product or service</w:t>
            </w:r>
          </w:p>
        </w:tc>
        <w:tc>
          <w:tcPr>
            <w:tcW w:w="1080" w:type="dxa"/>
          </w:tcPr>
          <w:p w:rsidR="00CA5A37" w:rsidRPr="0030427C" w:rsidRDefault="00CA5A37" w:rsidP="0065085F"/>
        </w:tc>
        <w:tc>
          <w:tcPr>
            <w:tcW w:w="1170" w:type="dxa"/>
          </w:tcPr>
          <w:p w:rsidR="00CA5A37" w:rsidRPr="0030427C" w:rsidRDefault="00CA5A37" w:rsidP="0065085F"/>
        </w:tc>
        <w:tc>
          <w:tcPr>
            <w:tcW w:w="3212" w:type="dxa"/>
          </w:tcPr>
          <w:p w:rsidR="00CA5A37" w:rsidRPr="0030427C" w:rsidRDefault="00CA5A37" w:rsidP="0065085F"/>
        </w:tc>
      </w:tr>
      <w:tr w:rsidR="00CA5A37" w:rsidRPr="0030427C" w:rsidTr="00CA5A37">
        <w:trPr>
          <w:trHeight w:val="432"/>
        </w:trPr>
        <w:tc>
          <w:tcPr>
            <w:tcW w:w="3888" w:type="dxa"/>
          </w:tcPr>
          <w:p w:rsidR="00CA5A37" w:rsidRPr="00141A97" w:rsidRDefault="00CA5A37" w:rsidP="0065085F">
            <w:pPr>
              <w:rPr>
                <w:i/>
              </w:rPr>
            </w:pPr>
            <w:r w:rsidRPr="00141A97">
              <w:rPr>
                <w:i/>
              </w:rPr>
              <w:t>Total Cost of ownership is determined</w:t>
            </w:r>
          </w:p>
        </w:tc>
        <w:tc>
          <w:tcPr>
            <w:tcW w:w="1080" w:type="dxa"/>
          </w:tcPr>
          <w:p w:rsidR="00CA5A37" w:rsidRPr="0030427C" w:rsidRDefault="00CA5A37" w:rsidP="0065085F"/>
        </w:tc>
        <w:tc>
          <w:tcPr>
            <w:tcW w:w="1170" w:type="dxa"/>
          </w:tcPr>
          <w:p w:rsidR="00CA5A37" w:rsidRPr="0030427C" w:rsidRDefault="00CA5A37" w:rsidP="0065085F"/>
        </w:tc>
        <w:tc>
          <w:tcPr>
            <w:tcW w:w="3212" w:type="dxa"/>
          </w:tcPr>
          <w:p w:rsidR="00CA5A37" w:rsidRPr="0030427C" w:rsidRDefault="00CA5A37" w:rsidP="0065085F"/>
        </w:tc>
      </w:tr>
      <w:tr w:rsidR="00CA5A37" w:rsidRPr="0030427C" w:rsidTr="00CA5A37">
        <w:trPr>
          <w:trHeight w:val="432"/>
        </w:trPr>
        <w:tc>
          <w:tcPr>
            <w:tcW w:w="3888" w:type="dxa"/>
          </w:tcPr>
          <w:p w:rsidR="00CA5A37" w:rsidRPr="00141A97" w:rsidRDefault="00CA5A37" w:rsidP="0065085F">
            <w:pPr>
              <w:rPr>
                <w:i/>
              </w:rPr>
            </w:pPr>
            <w:r w:rsidRPr="00141A97">
              <w:rPr>
                <w:i/>
              </w:rPr>
              <w:t>Service Level Agreements are in place</w:t>
            </w:r>
            <w:r w:rsidRPr="00141A97" w:rsidDel="00CF7FDA">
              <w:rPr>
                <w:i/>
              </w:rPr>
              <w:t xml:space="preserve"> </w:t>
            </w:r>
          </w:p>
        </w:tc>
        <w:tc>
          <w:tcPr>
            <w:tcW w:w="1080" w:type="dxa"/>
          </w:tcPr>
          <w:p w:rsidR="00CA5A37" w:rsidRPr="0030427C" w:rsidRDefault="00CA5A37" w:rsidP="0065085F"/>
        </w:tc>
        <w:tc>
          <w:tcPr>
            <w:tcW w:w="1170" w:type="dxa"/>
          </w:tcPr>
          <w:p w:rsidR="00CA5A37" w:rsidRPr="0030427C" w:rsidRDefault="00CA5A37" w:rsidP="0065085F"/>
        </w:tc>
        <w:tc>
          <w:tcPr>
            <w:tcW w:w="3212" w:type="dxa"/>
          </w:tcPr>
          <w:p w:rsidR="00CA5A37" w:rsidRPr="0030427C" w:rsidRDefault="00CA5A37" w:rsidP="0065085F"/>
        </w:tc>
      </w:tr>
      <w:bookmarkEnd w:id="10"/>
      <w:bookmarkEnd w:id="11"/>
    </w:tbl>
    <w:p w:rsidR="00CA5A37" w:rsidRDefault="00CA5A37" w:rsidP="008A6EF0"/>
    <w:sectPr w:rsidR="00CA5A37" w:rsidSect="00BC22E9"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ED3" w:rsidRDefault="00314ED3" w:rsidP="00C862E7">
      <w:pPr>
        <w:spacing w:after="0" w:line="240" w:lineRule="auto"/>
      </w:pPr>
      <w:r>
        <w:separator/>
      </w:r>
    </w:p>
  </w:endnote>
  <w:endnote w:type="continuationSeparator" w:id="0">
    <w:p w:rsidR="00314ED3" w:rsidRDefault="00314ED3" w:rsidP="00C8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F0" w:rsidRPr="00572498" w:rsidRDefault="00E04B15" w:rsidP="00572498">
    <w:pPr>
      <w:pStyle w:val="Footer"/>
      <w:jc w:val="right"/>
    </w:pPr>
    <w:r>
      <w:rPr>
        <w:b/>
      </w:rPr>
      <w:t>M&amp;O Transition Management</w:t>
    </w:r>
    <w:r w:rsidR="00572498" w:rsidRPr="00572498">
      <w:rPr>
        <w:b/>
      </w:rPr>
      <w:t xml:space="preserve"> Plan [Insert Version Number]</w:t>
    </w:r>
    <w:r w:rsidR="00572498">
      <w:t xml:space="preserve"> | </w:t>
    </w:r>
    <w:sdt>
      <w:sdtPr>
        <w:id w:val="-1998323124"/>
        <w:docPartObj>
          <w:docPartGallery w:val="Page Numbers (Bottom of Page)"/>
          <w:docPartUnique/>
        </w:docPartObj>
      </w:sdtPr>
      <w:sdtEndPr/>
      <w:sdtContent>
        <w:r w:rsidR="00572498">
          <w:t xml:space="preserve">Page </w:t>
        </w:r>
        <w:r w:rsidR="00572498">
          <w:fldChar w:fldCharType="begin"/>
        </w:r>
        <w:r w:rsidR="00572498">
          <w:instrText xml:space="preserve"> PAGE   \* MERGEFORMAT </w:instrText>
        </w:r>
        <w:r w:rsidR="00572498">
          <w:fldChar w:fldCharType="separate"/>
        </w:r>
        <w:r w:rsidR="00794C30">
          <w:rPr>
            <w:noProof/>
          </w:rPr>
          <w:t>2</w:t>
        </w:r>
        <w:r w:rsidR="00572498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F0" w:rsidRPr="008A6EF0" w:rsidRDefault="008A6EF0" w:rsidP="008A6EF0">
    <w:pPr>
      <w:pStyle w:val="Footer"/>
      <w:jc w:val="right"/>
      <w:rPr>
        <w:b/>
        <w:color w:val="808080" w:themeColor="background1" w:themeShade="80"/>
      </w:rPr>
    </w:pPr>
    <w:r w:rsidRPr="007917E1">
      <w:rPr>
        <w:b/>
        <w:color w:val="808080" w:themeColor="background1" w:themeShade="80"/>
      </w:rPr>
      <w:t>[Insert Department/Project Logo]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ED3" w:rsidRDefault="00314ED3" w:rsidP="00C862E7">
      <w:pPr>
        <w:spacing w:after="0" w:line="240" w:lineRule="auto"/>
      </w:pPr>
      <w:r>
        <w:separator/>
      </w:r>
    </w:p>
  </w:footnote>
  <w:footnote w:type="continuationSeparator" w:id="0">
    <w:p w:rsidR="00314ED3" w:rsidRDefault="00314ED3" w:rsidP="00C8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F0" w:rsidRPr="00BC22E9" w:rsidRDefault="008A6EF0">
    <w:pPr>
      <w:pStyle w:val="Header"/>
      <w:rPr>
        <w:b/>
        <w:color w:val="FFFFFF" w:themeColor="background1"/>
      </w:rPr>
    </w:pPr>
    <w:r w:rsidRPr="00BC22E9">
      <w:rPr>
        <w:b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6FE0BE1" wp14:editId="2B1A7D66">
              <wp:simplePos x="0" y="0"/>
              <wp:positionH relativeFrom="page">
                <wp:align>left</wp:align>
              </wp:positionH>
              <wp:positionV relativeFrom="paragraph">
                <wp:posOffset>-461176</wp:posOffset>
              </wp:positionV>
              <wp:extent cx="7772400" cy="908050"/>
              <wp:effectExtent l="0" t="0" r="0" b="6350"/>
              <wp:wrapNone/>
              <wp:docPr id="1" name="Rectangle 1" descr="Decorativ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080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E1945D" id="Rectangle 1" o:spid="_x0000_s1026" alt="Decorative" style="position:absolute;margin-left:0;margin-top:-36.3pt;width:612pt;height:71.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" fillcolor="#5a5a5a [2109]" stroked="f" strokeweight="1pt">
              <w10:wrap anchorx="page"/>
            </v:rect>
          </w:pict>
        </mc:Fallback>
      </mc:AlternateContent>
    </w:r>
    <w:r w:rsidR="00BC22E9" w:rsidRPr="00BC22E9">
      <w:rPr>
        <w:b/>
        <w:color w:val="FFFFFF" w:themeColor="background1"/>
      </w:rPr>
      <w:t>[Insert Department/Project Logo]</w:t>
    </w:r>
    <w:r w:rsidR="00BC22E9" w:rsidRPr="00BC22E9">
      <w:rPr>
        <w:b/>
        <w:color w:val="FFFFFF" w:themeColor="background1"/>
      </w:rPr>
      <w:tab/>
    </w:r>
    <w:r w:rsidR="00BC22E9" w:rsidRPr="00BC22E9">
      <w:rPr>
        <w:b/>
        <w:color w:val="FFFFFF" w:themeColor="background1"/>
      </w:rPr>
      <w:tab/>
      <w:t>[Insert Department Name]</w:t>
    </w:r>
  </w:p>
  <w:p w:rsidR="00BC22E9" w:rsidRPr="00BC22E9" w:rsidRDefault="00BC22E9" w:rsidP="00BC22E9">
    <w:pPr>
      <w:pStyle w:val="Header"/>
      <w:jc w:val="right"/>
      <w:rPr>
        <w:b/>
        <w:color w:val="FFFFFF" w:themeColor="background1"/>
      </w:rPr>
    </w:pPr>
    <w:r w:rsidRPr="00BC22E9">
      <w:rPr>
        <w:b/>
        <w:color w:val="FFFFFF" w:themeColor="background1"/>
      </w:rPr>
      <w:t>[Insert Project Name]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F0" w:rsidRDefault="008A6EF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B65D62" wp14:editId="0E294329">
              <wp:simplePos x="0" y="0"/>
              <wp:positionH relativeFrom="page">
                <wp:align>left</wp:align>
              </wp:positionH>
              <wp:positionV relativeFrom="paragraph">
                <wp:posOffset>-461175</wp:posOffset>
              </wp:positionV>
              <wp:extent cx="7766050" cy="7334250"/>
              <wp:effectExtent l="0" t="0" r="6350" b="0"/>
              <wp:wrapNone/>
              <wp:docPr id="5" name="Rectangle 5" descr="Decorativ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73342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22A735" id="Rectangle 5" o:spid="_x0000_s1026" alt="Decorative" style="position:absolute;margin-left:0;margin-top:-36.3pt;width:611.5pt;height:577.5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" fillcolor="#5a5a5a [2109]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5FDE"/>
    <w:multiLevelType w:val="hybridMultilevel"/>
    <w:tmpl w:val="FF94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D32"/>
    <w:multiLevelType w:val="singleLevel"/>
    <w:tmpl w:val="DA3CE0EE"/>
    <w:lvl w:ilvl="0">
      <w:start w:val="1"/>
      <w:numFmt w:val="bullet"/>
      <w:pStyle w:val="BodyTex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7054B4"/>
    <w:multiLevelType w:val="hybridMultilevel"/>
    <w:tmpl w:val="C9B0F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E3E7A"/>
    <w:multiLevelType w:val="multilevel"/>
    <w:tmpl w:val="176A90E6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5EB92D05"/>
    <w:multiLevelType w:val="hybridMultilevel"/>
    <w:tmpl w:val="060C4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4CF036">
      <w:numFmt w:val="bullet"/>
      <w:lvlText w:val="•"/>
      <w:lvlJc w:val="left"/>
      <w:pPr>
        <w:ind w:left="1800" w:hanging="7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21CCF"/>
    <w:multiLevelType w:val="hybridMultilevel"/>
    <w:tmpl w:val="E55C8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70E0F"/>
    <w:multiLevelType w:val="multilevel"/>
    <w:tmpl w:val="0398503C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A"/>
    <w:rsid w:val="00095663"/>
    <w:rsid w:val="0015593D"/>
    <w:rsid w:val="00156007"/>
    <w:rsid w:val="001C36BB"/>
    <w:rsid w:val="00314ED3"/>
    <w:rsid w:val="003F148A"/>
    <w:rsid w:val="00407DBB"/>
    <w:rsid w:val="00572498"/>
    <w:rsid w:val="005D194C"/>
    <w:rsid w:val="00794C30"/>
    <w:rsid w:val="008A0DD3"/>
    <w:rsid w:val="008A6EF0"/>
    <w:rsid w:val="009E52BE"/>
    <w:rsid w:val="00A54EB8"/>
    <w:rsid w:val="00BB59FC"/>
    <w:rsid w:val="00BC22E9"/>
    <w:rsid w:val="00C862E7"/>
    <w:rsid w:val="00CA5A37"/>
    <w:rsid w:val="00CC330D"/>
    <w:rsid w:val="00CF515E"/>
    <w:rsid w:val="00DE512F"/>
    <w:rsid w:val="00E04B15"/>
    <w:rsid w:val="00E673AA"/>
    <w:rsid w:val="00EA61CC"/>
    <w:rsid w:val="00ED4124"/>
    <w:rsid w:val="00F30352"/>
    <w:rsid w:val="00F32F91"/>
    <w:rsid w:val="00F8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15E"/>
    <w:pPr>
      <w:keepNext/>
      <w:keepLines/>
      <w:numPr>
        <w:numId w:val="1"/>
      </w:numPr>
      <w:tabs>
        <w:tab w:val="left" w:pos="576"/>
      </w:tabs>
      <w:spacing w:before="240" w:after="0"/>
      <w:outlineLvl w:val="0"/>
    </w:pPr>
    <w:rPr>
      <w:rFonts w:ascii="Calibri" w:eastAsiaTheme="majorEastAsia" w:hAnsi="Calibri" w:cstheme="majorBidi"/>
      <w:b/>
      <w:color w:val="006096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1CC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31CE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31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1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15E"/>
    <w:rPr>
      <w:rFonts w:ascii="Calibri" w:eastAsiaTheme="majorEastAsia" w:hAnsi="Calibri" w:cstheme="majorBidi"/>
      <w:b/>
      <w:color w:val="006096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61CC"/>
    <w:rPr>
      <w:rFonts w:ascii="Calibri" w:eastAsiaTheme="majorEastAsia" w:hAnsi="Calibri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31CE"/>
    <w:rPr>
      <w:rFonts w:ascii="Calibri" w:eastAsiaTheme="majorEastAsia" w:hAnsi="Calibri" w:cstheme="majorBidi"/>
      <w:b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148A"/>
    <w:pPr>
      <w:numPr>
        <w:numId w:val="0"/>
      </w:num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A61CC"/>
    <w:pPr>
      <w:spacing w:after="100"/>
      <w:ind w:left="220"/>
    </w:pPr>
    <w:rPr>
      <w:b/>
    </w:rPr>
  </w:style>
  <w:style w:type="paragraph" w:styleId="TOC1">
    <w:name w:val="toc 1"/>
    <w:basedOn w:val="Normal"/>
    <w:next w:val="Normal"/>
    <w:autoRedefine/>
    <w:uiPriority w:val="39"/>
    <w:unhideWhenUsed/>
    <w:rsid w:val="00EA61CC"/>
    <w:pPr>
      <w:spacing w:after="100"/>
    </w:pPr>
    <w:rPr>
      <w:b/>
      <w:color w:val="006096"/>
      <w:sz w:val="24"/>
    </w:rPr>
  </w:style>
  <w:style w:type="character" w:styleId="Hyperlink">
    <w:name w:val="Hyperlink"/>
    <w:basedOn w:val="DefaultParagraphFont"/>
    <w:uiPriority w:val="99"/>
    <w:unhideWhenUsed/>
    <w:rsid w:val="003F148A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831CE"/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customStyle="1" w:styleId="TOCTitle">
    <w:name w:val="TOC Title"/>
    <w:basedOn w:val="Normal"/>
    <w:link w:val="TOCTitleChar"/>
    <w:qFormat/>
    <w:rsid w:val="00CF515E"/>
    <w:pPr>
      <w:shd w:val="pct10" w:color="auto" w:fill="auto"/>
      <w:jc w:val="center"/>
    </w:pPr>
    <w:rPr>
      <w:b/>
      <w:smallCaps/>
      <w:sz w:val="40"/>
    </w:rPr>
  </w:style>
  <w:style w:type="character" w:customStyle="1" w:styleId="TOCTitleChar">
    <w:name w:val="TOC Title Char"/>
    <w:basedOn w:val="DefaultParagraphFont"/>
    <w:link w:val="TOCTitle"/>
    <w:rsid w:val="00CF515E"/>
    <w:rPr>
      <w:b/>
      <w:smallCaps/>
      <w:sz w:val="40"/>
      <w:shd w:val="pct10" w:color="auto" w:fill="auto"/>
    </w:rPr>
  </w:style>
  <w:style w:type="paragraph" w:customStyle="1" w:styleId="IntroductionBannerText">
    <w:name w:val="Introduction Banner Text"/>
    <w:basedOn w:val="Normal"/>
    <w:link w:val="IntroductionBannerTextChar"/>
    <w:qFormat/>
    <w:rsid w:val="00CF515E"/>
    <w:pPr>
      <w:shd w:val="pct10" w:color="auto" w:fill="auto"/>
      <w:spacing w:line="240" w:lineRule="auto"/>
      <w:jc w:val="center"/>
    </w:pPr>
    <w:rPr>
      <w:b/>
      <w:smallCaps/>
      <w:sz w:val="40"/>
    </w:rPr>
  </w:style>
  <w:style w:type="character" w:customStyle="1" w:styleId="IntroductionBannerTextChar">
    <w:name w:val="Introduction Banner Text Char"/>
    <w:basedOn w:val="DefaultParagraphFont"/>
    <w:link w:val="IntroductionBannerText"/>
    <w:rsid w:val="00CF515E"/>
    <w:rPr>
      <w:b/>
      <w:smallCaps/>
      <w:sz w:val="40"/>
      <w:shd w:val="pct10" w:color="auto" w:fill="auto"/>
    </w:rPr>
  </w:style>
  <w:style w:type="table" w:styleId="TableGrid">
    <w:name w:val="Table Grid"/>
    <w:basedOn w:val="TableNormal"/>
    <w:uiPriority w:val="39"/>
    <w:rsid w:val="00CF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Text">
    <w:name w:val="Table Header Text"/>
    <w:basedOn w:val="Normal"/>
    <w:link w:val="TableHeaderTextChar"/>
    <w:qFormat/>
    <w:rsid w:val="00CF515E"/>
    <w:pPr>
      <w:spacing w:after="0" w:line="240" w:lineRule="auto"/>
      <w:jc w:val="center"/>
    </w:pPr>
    <w:rPr>
      <w:b/>
      <w:color w:val="FFFFFF" w:themeColor="background1"/>
    </w:rPr>
  </w:style>
  <w:style w:type="character" w:customStyle="1" w:styleId="TableHeaderTextChar">
    <w:name w:val="Table Header Text Char"/>
    <w:basedOn w:val="DefaultParagraphFont"/>
    <w:link w:val="TableHeaderText"/>
    <w:rsid w:val="00CF515E"/>
    <w:rPr>
      <w:b/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CF515E"/>
    <w:pPr>
      <w:ind w:left="720"/>
      <w:contextualSpacing/>
    </w:pPr>
  </w:style>
  <w:style w:type="paragraph" w:customStyle="1" w:styleId="VersionHistory">
    <w:name w:val="Version History"/>
    <w:basedOn w:val="Normal"/>
    <w:link w:val="VersionHistoryChar"/>
    <w:qFormat/>
    <w:rsid w:val="00CF515E"/>
    <w:pPr>
      <w:shd w:val="pct10" w:color="auto" w:fill="FFFFFF" w:themeFill="background1"/>
      <w:jc w:val="center"/>
    </w:pPr>
    <w:rPr>
      <w:b/>
      <w:smallCaps/>
      <w:sz w:val="40"/>
      <w:szCs w:val="40"/>
    </w:rPr>
  </w:style>
  <w:style w:type="character" w:customStyle="1" w:styleId="VersionHistoryChar">
    <w:name w:val="Version History Char"/>
    <w:basedOn w:val="DefaultParagraphFont"/>
    <w:link w:val="VersionHistory"/>
    <w:rsid w:val="00CF515E"/>
    <w:rPr>
      <w:b/>
      <w:smallCaps/>
      <w:sz w:val="40"/>
      <w:szCs w:val="40"/>
      <w:shd w:val="pct10" w:color="auto" w:fill="FFFFFF" w:themeFill="background1"/>
    </w:rPr>
  </w:style>
  <w:style w:type="paragraph" w:styleId="Header">
    <w:name w:val="header"/>
    <w:basedOn w:val="Normal"/>
    <w:link w:val="Head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2E7"/>
  </w:style>
  <w:style w:type="paragraph" w:styleId="Footer">
    <w:name w:val="footer"/>
    <w:basedOn w:val="Normal"/>
    <w:link w:val="Foot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2E7"/>
  </w:style>
  <w:style w:type="paragraph" w:styleId="TOC3">
    <w:name w:val="toc 3"/>
    <w:basedOn w:val="Normal"/>
    <w:next w:val="Normal"/>
    <w:autoRedefine/>
    <w:uiPriority w:val="39"/>
    <w:unhideWhenUsed/>
    <w:rsid w:val="00F831CE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rsid w:val="00F831C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odyTextBullet1">
    <w:name w:val="Body Text Bullet 1"/>
    <w:basedOn w:val="Normal"/>
    <w:next w:val="BodyTextLeftJustify"/>
    <w:autoRedefine/>
    <w:qFormat/>
    <w:rsid w:val="00E04B15"/>
    <w:pPr>
      <w:numPr>
        <w:numId w:val="5"/>
      </w:numPr>
      <w:spacing w:after="60" w:line="240" w:lineRule="auto"/>
    </w:pPr>
    <w:rPr>
      <w:rFonts w:ascii="Calibri" w:eastAsia="Times New Roman" w:hAnsi="Calibri" w:cs="Times New Roman"/>
      <w:szCs w:val="20"/>
    </w:rPr>
  </w:style>
  <w:style w:type="paragraph" w:customStyle="1" w:styleId="BodyTextLeftJustify">
    <w:name w:val="Body Text Left Justify"/>
    <w:basedOn w:val="Normal"/>
    <w:autoRedefine/>
    <w:qFormat/>
    <w:rsid w:val="00E04B15"/>
    <w:pPr>
      <w:tabs>
        <w:tab w:val="left" w:pos="0"/>
      </w:tabs>
      <w:spacing w:after="0" w:line="240" w:lineRule="auto"/>
    </w:pPr>
    <w:rPr>
      <w:rFonts w:ascii="Calibri" w:eastAsia="Calibri" w:hAnsi="Calibri" w:cs="Times New Roman"/>
      <w:spacing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pmf.cio.ca.go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FD12C-D98F-4D8D-82FB-5B581ACB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2021-04-21T16:47:00Z</dcterms:created>
  <dcterms:modified xsi:type="dcterms:W3CDTF">2021-04-21T16:47:00Z</dcterms:modified>
</cp:coreProperties>
</file>