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367784" w:rsidP="008A6EF0">
                            <w:pPr>
                              <w:rPr>
                                <w:b/>
                                <w:color w:val="FFFFFF" w:themeColor="background1"/>
                                <w:sz w:val="104"/>
                                <w:szCs w:val="104"/>
                              </w:rPr>
                            </w:pPr>
                            <w:r>
                              <w:rPr>
                                <w:b/>
                                <w:color w:val="FFFFFF" w:themeColor="background1"/>
                                <w:sz w:val="104"/>
                                <w:szCs w:val="104"/>
                              </w:rPr>
                              <w:t>Work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367784" w:rsidP="008A6EF0">
                      <w:pPr>
                        <w:rPr>
                          <w:b/>
                          <w:color w:val="FFFFFF" w:themeColor="background1"/>
                          <w:sz w:val="104"/>
                          <w:szCs w:val="104"/>
                        </w:rPr>
                      </w:pPr>
                      <w:r>
                        <w:rPr>
                          <w:b/>
                          <w:color w:val="FFFFFF" w:themeColor="background1"/>
                          <w:sz w:val="104"/>
                          <w:szCs w:val="104"/>
                        </w:rPr>
                        <w:t>Work Authorization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646B1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5672" w:history="1">
        <w:r w:rsidR="00646B15" w:rsidRPr="007E7F56">
          <w:rPr>
            <w:rStyle w:val="Hyperlink"/>
            <w:noProof/>
          </w:rPr>
          <w:t>1</w:t>
        </w:r>
        <w:r w:rsidR="00646B15">
          <w:rPr>
            <w:rFonts w:eastAsiaTheme="minorEastAsia"/>
            <w:b w:val="0"/>
            <w:noProof/>
            <w:color w:val="auto"/>
            <w:sz w:val="22"/>
          </w:rPr>
          <w:tab/>
        </w:r>
        <w:r w:rsidR="00646B15" w:rsidRPr="007E7F56">
          <w:rPr>
            <w:rStyle w:val="Hyperlink"/>
            <w:noProof/>
          </w:rPr>
          <w:t>Background</w:t>
        </w:r>
        <w:r w:rsidR="00646B15">
          <w:rPr>
            <w:noProof/>
            <w:webHidden/>
          </w:rPr>
          <w:tab/>
        </w:r>
        <w:r w:rsidR="00646B15">
          <w:rPr>
            <w:noProof/>
            <w:webHidden/>
          </w:rPr>
          <w:fldChar w:fldCharType="begin"/>
        </w:r>
        <w:r w:rsidR="00646B15">
          <w:rPr>
            <w:noProof/>
            <w:webHidden/>
          </w:rPr>
          <w:instrText xml:space="preserve"> PAGEREF _Toc449435672 \h </w:instrText>
        </w:r>
        <w:r w:rsidR="00646B15">
          <w:rPr>
            <w:noProof/>
            <w:webHidden/>
          </w:rPr>
        </w:r>
        <w:r w:rsidR="00646B15">
          <w:rPr>
            <w:noProof/>
            <w:webHidden/>
          </w:rPr>
          <w:fldChar w:fldCharType="separate"/>
        </w:r>
        <w:r w:rsidR="00646B15">
          <w:rPr>
            <w:noProof/>
            <w:webHidden/>
          </w:rPr>
          <w:t>5</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3" w:history="1">
        <w:r w:rsidR="00646B15" w:rsidRPr="007E7F56">
          <w:rPr>
            <w:rStyle w:val="Hyperlink"/>
            <w:noProof/>
          </w:rPr>
          <w:t>2</w:t>
        </w:r>
        <w:r w:rsidR="00646B15">
          <w:rPr>
            <w:rFonts w:eastAsiaTheme="minorEastAsia"/>
            <w:b w:val="0"/>
            <w:noProof/>
            <w:color w:val="auto"/>
            <w:sz w:val="22"/>
          </w:rPr>
          <w:tab/>
        </w:r>
        <w:r w:rsidR="00646B15" w:rsidRPr="007E7F56">
          <w:rPr>
            <w:rStyle w:val="Hyperlink"/>
            <w:noProof/>
          </w:rPr>
          <w:t>Full Work Description</w:t>
        </w:r>
        <w:r w:rsidR="00646B15">
          <w:rPr>
            <w:noProof/>
            <w:webHidden/>
          </w:rPr>
          <w:tab/>
        </w:r>
        <w:r w:rsidR="00646B15">
          <w:rPr>
            <w:noProof/>
            <w:webHidden/>
          </w:rPr>
          <w:fldChar w:fldCharType="begin"/>
        </w:r>
        <w:r w:rsidR="00646B15">
          <w:rPr>
            <w:noProof/>
            <w:webHidden/>
          </w:rPr>
          <w:instrText xml:space="preserve"> PAGEREF _Toc449435673 \h </w:instrText>
        </w:r>
        <w:r w:rsidR="00646B15">
          <w:rPr>
            <w:noProof/>
            <w:webHidden/>
          </w:rPr>
        </w:r>
        <w:r w:rsidR="00646B15">
          <w:rPr>
            <w:noProof/>
            <w:webHidden/>
          </w:rPr>
          <w:fldChar w:fldCharType="separate"/>
        </w:r>
        <w:r w:rsidR="00646B15">
          <w:rPr>
            <w:noProof/>
            <w:webHidden/>
          </w:rPr>
          <w:t>5</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4" w:history="1">
        <w:r w:rsidR="00646B15" w:rsidRPr="007E7F56">
          <w:rPr>
            <w:rStyle w:val="Hyperlink"/>
            <w:noProof/>
          </w:rPr>
          <w:t>3</w:t>
        </w:r>
        <w:r w:rsidR="00646B15">
          <w:rPr>
            <w:rFonts w:eastAsiaTheme="minorEastAsia"/>
            <w:b w:val="0"/>
            <w:noProof/>
            <w:color w:val="auto"/>
            <w:sz w:val="22"/>
          </w:rPr>
          <w:tab/>
        </w:r>
        <w:r w:rsidR="00646B15" w:rsidRPr="007E7F56">
          <w:rPr>
            <w:rStyle w:val="Hyperlink"/>
            <w:noProof/>
          </w:rPr>
          <w:t>Deliverables</w:t>
        </w:r>
        <w:r w:rsidR="00646B15">
          <w:rPr>
            <w:noProof/>
            <w:webHidden/>
          </w:rPr>
          <w:tab/>
        </w:r>
        <w:r w:rsidR="00646B15">
          <w:rPr>
            <w:noProof/>
            <w:webHidden/>
          </w:rPr>
          <w:fldChar w:fldCharType="begin"/>
        </w:r>
        <w:r w:rsidR="00646B15">
          <w:rPr>
            <w:noProof/>
            <w:webHidden/>
          </w:rPr>
          <w:instrText xml:space="preserve"> PAGEREF _Toc449435674 \h </w:instrText>
        </w:r>
        <w:r w:rsidR="00646B15">
          <w:rPr>
            <w:noProof/>
            <w:webHidden/>
          </w:rPr>
        </w:r>
        <w:r w:rsidR="00646B15">
          <w:rPr>
            <w:noProof/>
            <w:webHidden/>
          </w:rPr>
          <w:fldChar w:fldCharType="separate"/>
        </w:r>
        <w:r w:rsidR="00646B15">
          <w:rPr>
            <w:noProof/>
            <w:webHidden/>
          </w:rPr>
          <w:t>5</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5" w:history="1">
        <w:r w:rsidR="00646B15" w:rsidRPr="007E7F56">
          <w:rPr>
            <w:rStyle w:val="Hyperlink"/>
            <w:noProof/>
          </w:rPr>
          <w:t>4</w:t>
        </w:r>
        <w:r w:rsidR="00646B15">
          <w:rPr>
            <w:rFonts w:eastAsiaTheme="minorEastAsia"/>
            <w:b w:val="0"/>
            <w:noProof/>
            <w:color w:val="auto"/>
            <w:sz w:val="22"/>
          </w:rPr>
          <w:tab/>
        </w:r>
        <w:r w:rsidR="00646B15" w:rsidRPr="007E7F56">
          <w:rPr>
            <w:rStyle w:val="Hyperlink"/>
            <w:noProof/>
          </w:rPr>
          <w:t>References</w:t>
        </w:r>
        <w:r w:rsidR="00646B15">
          <w:rPr>
            <w:noProof/>
            <w:webHidden/>
          </w:rPr>
          <w:tab/>
        </w:r>
        <w:r w:rsidR="00646B15">
          <w:rPr>
            <w:noProof/>
            <w:webHidden/>
          </w:rPr>
          <w:fldChar w:fldCharType="begin"/>
        </w:r>
        <w:r w:rsidR="00646B15">
          <w:rPr>
            <w:noProof/>
            <w:webHidden/>
          </w:rPr>
          <w:instrText xml:space="preserve"> PAGEREF _Toc449435675 \h </w:instrText>
        </w:r>
        <w:r w:rsidR="00646B15">
          <w:rPr>
            <w:noProof/>
            <w:webHidden/>
          </w:rPr>
        </w:r>
        <w:r w:rsidR="00646B15">
          <w:rPr>
            <w:noProof/>
            <w:webHidden/>
          </w:rPr>
          <w:fldChar w:fldCharType="separate"/>
        </w:r>
        <w:r w:rsidR="00646B15">
          <w:rPr>
            <w:noProof/>
            <w:webHidden/>
          </w:rPr>
          <w:t>6</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6" w:history="1">
        <w:r w:rsidR="00646B15" w:rsidRPr="007E7F56">
          <w:rPr>
            <w:rStyle w:val="Hyperlink"/>
            <w:noProof/>
          </w:rPr>
          <w:t>5</w:t>
        </w:r>
        <w:r w:rsidR="00646B15">
          <w:rPr>
            <w:rFonts w:eastAsiaTheme="minorEastAsia"/>
            <w:b w:val="0"/>
            <w:noProof/>
            <w:color w:val="auto"/>
            <w:sz w:val="22"/>
          </w:rPr>
          <w:tab/>
        </w:r>
        <w:r w:rsidR="00646B15" w:rsidRPr="007E7F56">
          <w:rPr>
            <w:rStyle w:val="Hyperlink"/>
            <w:noProof/>
          </w:rPr>
          <w:t>Deliverable Schedule</w:t>
        </w:r>
        <w:r w:rsidR="00646B15">
          <w:rPr>
            <w:noProof/>
            <w:webHidden/>
          </w:rPr>
          <w:tab/>
        </w:r>
        <w:r w:rsidR="00646B15">
          <w:rPr>
            <w:noProof/>
            <w:webHidden/>
          </w:rPr>
          <w:fldChar w:fldCharType="begin"/>
        </w:r>
        <w:r w:rsidR="00646B15">
          <w:rPr>
            <w:noProof/>
            <w:webHidden/>
          </w:rPr>
          <w:instrText xml:space="preserve"> PAGEREF _Toc449435676 \h </w:instrText>
        </w:r>
        <w:r w:rsidR="00646B15">
          <w:rPr>
            <w:noProof/>
            <w:webHidden/>
          </w:rPr>
        </w:r>
        <w:r w:rsidR="00646B15">
          <w:rPr>
            <w:noProof/>
            <w:webHidden/>
          </w:rPr>
          <w:fldChar w:fldCharType="separate"/>
        </w:r>
        <w:r w:rsidR="00646B15">
          <w:rPr>
            <w:noProof/>
            <w:webHidden/>
          </w:rPr>
          <w:t>6</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7" w:history="1">
        <w:r w:rsidR="00646B15" w:rsidRPr="007E7F56">
          <w:rPr>
            <w:rStyle w:val="Hyperlink"/>
            <w:noProof/>
          </w:rPr>
          <w:t>6</w:t>
        </w:r>
        <w:r w:rsidR="00646B15">
          <w:rPr>
            <w:rFonts w:eastAsiaTheme="minorEastAsia"/>
            <w:b w:val="0"/>
            <w:noProof/>
            <w:color w:val="auto"/>
            <w:sz w:val="22"/>
          </w:rPr>
          <w:tab/>
        </w:r>
        <w:r w:rsidR="00646B15" w:rsidRPr="007E7F56">
          <w:rPr>
            <w:rStyle w:val="Hyperlink"/>
            <w:noProof/>
          </w:rPr>
          <w:t>Pricing</w:t>
        </w:r>
        <w:r w:rsidR="00646B15">
          <w:rPr>
            <w:noProof/>
            <w:webHidden/>
          </w:rPr>
          <w:tab/>
        </w:r>
        <w:r w:rsidR="00646B15">
          <w:rPr>
            <w:noProof/>
            <w:webHidden/>
          </w:rPr>
          <w:fldChar w:fldCharType="begin"/>
        </w:r>
        <w:r w:rsidR="00646B15">
          <w:rPr>
            <w:noProof/>
            <w:webHidden/>
          </w:rPr>
          <w:instrText xml:space="preserve"> PAGEREF _Toc449435677 \h </w:instrText>
        </w:r>
        <w:r w:rsidR="00646B15">
          <w:rPr>
            <w:noProof/>
            <w:webHidden/>
          </w:rPr>
        </w:r>
        <w:r w:rsidR="00646B15">
          <w:rPr>
            <w:noProof/>
            <w:webHidden/>
          </w:rPr>
          <w:fldChar w:fldCharType="separate"/>
        </w:r>
        <w:r w:rsidR="00646B15">
          <w:rPr>
            <w:noProof/>
            <w:webHidden/>
          </w:rPr>
          <w:t>6</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8" w:history="1">
        <w:r w:rsidR="00646B15" w:rsidRPr="007E7F56">
          <w:rPr>
            <w:rStyle w:val="Hyperlink"/>
            <w:noProof/>
          </w:rPr>
          <w:t>7</w:t>
        </w:r>
        <w:r w:rsidR="00646B15">
          <w:rPr>
            <w:rFonts w:eastAsiaTheme="minorEastAsia"/>
            <w:b w:val="0"/>
            <w:noProof/>
            <w:color w:val="auto"/>
            <w:sz w:val="22"/>
          </w:rPr>
          <w:tab/>
        </w:r>
        <w:r w:rsidR="00646B15" w:rsidRPr="007E7F56">
          <w:rPr>
            <w:rStyle w:val="Hyperlink"/>
            <w:noProof/>
          </w:rPr>
          <w:t>Acceptance Criteria</w:t>
        </w:r>
        <w:r w:rsidR="00646B15">
          <w:rPr>
            <w:noProof/>
            <w:webHidden/>
          </w:rPr>
          <w:tab/>
        </w:r>
        <w:r w:rsidR="00646B15">
          <w:rPr>
            <w:noProof/>
            <w:webHidden/>
          </w:rPr>
          <w:fldChar w:fldCharType="begin"/>
        </w:r>
        <w:r w:rsidR="00646B15">
          <w:rPr>
            <w:noProof/>
            <w:webHidden/>
          </w:rPr>
          <w:instrText xml:space="preserve"> PAGEREF _Toc449435678 \h </w:instrText>
        </w:r>
        <w:r w:rsidR="00646B15">
          <w:rPr>
            <w:noProof/>
            <w:webHidden/>
          </w:rPr>
        </w:r>
        <w:r w:rsidR="00646B15">
          <w:rPr>
            <w:noProof/>
            <w:webHidden/>
          </w:rPr>
          <w:fldChar w:fldCharType="separate"/>
        </w:r>
        <w:r w:rsidR="00646B15">
          <w:rPr>
            <w:noProof/>
            <w:webHidden/>
          </w:rPr>
          <w:t>7</w:t>
        </w:r>
        <w:r w:rsidR="00646B15">
          <w:rPr>
            <w:noProof/>
            <w:webHidden/>
          </w:rPr>
          <w:fldChar w:fldCharType="end"/>
        </w:r>
      </w:hyperlink>
    </w:p>
    <w:p w:rsidR="00646B15" w:rsidRDefault="00CA25B3">
      <w:pPr>
        <w:pStyle w:val="TOC1"/>
        <w:tabs>
          <w:tab w:val="left" w:pos="440"/>
          <w:tab w:val="right" w:leader="dot" w:pos="9350"/>
        </w:tabs>
        <w:rPr>
          <w:rFonts w:eastAsiaTheme="minorEastAsia"/>
          <w:b w:val="0"/>
          <w:noProof/>
          <w:color w:val="auto"/>
          <w:sz w:val="22"/>
        </w:rPr>
      </w:pPr>
      <w:hyperlink w:anchor="_Toc449435679" w:history="1">
        <w:r w:rsidR="00646B15" w:rsidRPr="007E7F56">
          <w:rPr>
            <w:rStyle w:val="Hyperlink"/>
            <w:noProof/>
          </w:rPr>
          <w:t>8</w:t>
        </w:r>
        <w:r w:rsidR="00646B15">
          <w:rPr>
            <w:rFonts w:eastAsiaTheme="minorEastAsia"/>
            <w:b w:val="0"/>
            <w:noProof/>
            <w:color w:val="auto"/>
            <w:sz w:val="22"/>
          </w:rPr>
          <w:tab/>
        </w:r>
        <w:r w:rsidR="00646B15" w:rsidRPr="007E7F56">
          <w:rPr>
            <w:rStyle w:val="Hyperlink"/>
            <w:noProof/>
          </w:rPr>
          <w:t>Approvals</w:t>
        </w:r>
        <w:r w:rsidR="00646B15">
          <w:rPr>
            <w:noProof/>
            <w:webHidden/>
          </w:rPr>
          <w:tab/>
        </w:r>
        <w:r w:rsidR="00646B15">
          <w:rPr>
            <w:noProof/>
            <w:webHidden/>
          </w:rPr>
          <w:fldChar w:fldCharType="begin"/>
        </w:r>
        <w:r w:rsidR="00646B15">
          <w:rPr>
            <w:noProof/>
            <w:webHidden/>
          </w:rPr>
          <w:instrText xml:space="preserve"> PAGEREF _Toc449435679 \h </w:instrText>
        </w:r>
        <w:r w:rsidR="00646B15">
          <w:rPr>
            <w:noProof/>
            <w:webHidden/>
          </w:rPr>
        </w:r>
        <w:r w:rsidR="00646B15">
          <w:rPr>
            <w:noProof/>
            <w:webHidden/>
          </w:rPr>
          <w:fldChar w:fldCharType="separate"/>
        </w:r>
        <w:r w:rsidR="00646B15">
          <w:rPr>
            <w:noProof/>
            <w:webHidden/>
          </w:rPr>
          <w:t>7</w:t>
        </w:r>
        <w:r w:rsidR="00646B15">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367784">
        <w:t>Work Authorization</w:t>
      </w:r>
      <w:r>
        <w:t xml:space="preserve"> Template</w:t>
      </w:r>
    </w:p>
    <w:p w:rsidR="00367784" w:rsidRDefault="00367784" w:rsidP="00367784">
      <w:r>
        <w:t xml:space="preserve">A work authorization is a contract management tool that allows the state and contractor to come to agreement on a scope of work that utilizes discretionary contract funds, if provisioned in the terms and conditions of a contract. The level of detail contained in the work authorization should be commensurate with the complexity of the worked to be performed; however, prior to approving the work authorization, the state should have a sufficient understanding of the services the contractor will provide, the expected outputs, and quality criteria to define what constitutes completion of the work.    </w:t>
      </w:r>
    </w:p>
    <w:p w:rsidR="00367784" w:rsidRDefault="00367784" w:rsidP="00367784">
      <w:r>
        <w:t>The following template provides the suggested structure for a work authorization along with instructions and descriptions to guide the reader in understanding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367784" w:rsidRDefault="00367784" w:rsidP="008A6EF0"/>
    <w:p w:rsidR="00367784" w:rsidRDefault="00367784" w:rsidP="008A6EF0"/>
    <w:p w:rsidR="00367784" w:rsidRDefault="00367784" w:rsidP="008A6EF0"/>
    <w:p w:rsidR="00367784" w:rsidRDefault="00367784" w:rsidP="008A6EF0"/>
    <w:p w:rsidR="00367784" w:rsidRDefault="00367784" w:rsidP="00367784">
      <w:pPr>
        <w:pStyle w:val="IntroductionBannerText"/>
      </w:pPr>
      <w:r>
        <w:t>Work Authorization [Insert WA #}</w:t>
      </w:r>
    </w:p>
    <w:p w:rsidR="00367784" w:rsidRDefault="00367784" w:rsidP="00367784">
      <w:bookmarkStart w:id="0" w:name="_Toc448929957"/>
      <w:bookmarkStart w:id="1" w:name="_Toc448933969"/>
      <w:r>
        <w:t xml:space="preserve"> [This template provides instructions for the development of a work authorization. Additional supporting documentation can be attached to this document or referenced as necessary.</w:t>
      </w:r>
    </w:p>
    <w:p w:rsidR="00367784" w:rsidRDefault="00367784" w:rsidP="00367784">
      <w:r>
        <w:t>Completing the table below by providing the following information:</w:t>
      </w:r>
    </w:p>
    <w:p w:rsidR="00367784" w:rsidRDefault="00367784" w:rsidP="00367784">
      <w:pPr>
        <w:pStyle w:val="ListParagraph"/>
        <w:numPr>
          <w:ilvl w:val="0"/>
          <w:numId w:val="5"/>
        </w:numPr>
      </w:pPr>
      <w:r>
        <w:t>Work Authorization Name – Provide the name of the work authorization.</w:t>
      </w:r>
    </w:p>
    <w:p w:rsidR="00367784" w:rsidRDefault="00367784" w:rsidP="00367784">
      <w:pPr>
        <w:pStyle w:val="ListParagraph"/>
        <w:numPr>
          <w:ilvl w:val="0"/>
          <w:numId w:val="5"/>
        </w:numPr>
      </w:pPr>
      <w:r>
        <w:t>Work Authorization Completion Date – Provide the date all activities associated with the work authorization will be completed.</w:t>
      </w:r>
    </w:p>
    <w:p w:rsidR="00367784" w:rsidRDefault="00367784" w:rsidP="00367784">
      <w:pPr>
        <w:pStyle w:val="ListParagraph"/>
        <w:numPr>
          <w:ilvl w:val="0"/>
          <w:numId w:val="5"/>
        </w:numPr>
      </w:pPr>
      <w:r>
        <w:t>Work Authorization Cost – Provide the total cost of goods and/or services required to complete and implement the work authorization.</w:t>
      </w:r>
    </w:p>
    <w:p w:rsidR="00367784" w:rsidRDefault="00367784" w:rsidP="00367784">
      <w:pPr>
        <w:pStyle w:val="ListParagraph"/>
        <w:numPr>
          <w:ilvl w:val="0"/>
          <w:numId w:val="5"/>
        </w:numPr>
      </w:pPr>
      <w:r>
        <w:t>Work Authorization Type – Indicate whether the work authorization is fixed price or time and material, as allowed by the contract.]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Work Authorization Table"/>
      </w:tblPr>
      <w:tblGrid>
        <w:gridCol w:w="3775"/>
        <w:gridCol w:w="5575"/>
      </w:tblGrid>
      <w:tr w:rsidR="00367784" w:rsidRPr="0030427C" w:rsidTr="00CA25B3">
        <w:trPr>
          <w:trHeight w:val="432"/>
          <w:tblHeader/>
        </w:trPr>
        <w:tc>
          <w:tcPr>
            <w:tcW w:w="3775" w:type="dxa"/>
            <w:shd w:val="clear" w:color="auto" w:fill="1B4675"/>
            <w:vAlign w:val="center"/>
          </w:tcPr>
          <w:p w:rsidR="00367784" w:rsidRPr="00F27A08" w:rsidRDefault="00367784" w:rsidP="00367784">
            <w:pPr>
              <w:pStyle w:val="TableHeaderText"/>
              <w:jc w:val="left"/>
            </w:pPr>
            <w:r>
              <w:t>Work Authorization Name</w:t>
            </w:r>
            <w:r w:rsidRPr="00F27A08">
              <w:t>:</w:t>
            </w:r>
          </w:p>
        </w:tc>
        <w:tc>
          <w:tcPr>
            <w:tcW w:w="5575" w:type="dxa"/>
            <w:vAlign w:val="center"/>
          </w:tcPr>
          <w:p w:rsidR="00367784" w:rsidRPr="00303104" w:rsidRDefault="00367784" w:rsidP="00425CE9"/>
        </w:tc>
      </w:tr>
      <w:tr w:rsidR="00367784" w:rsidRPr="0030427C" w:rsidTr="00425CE9">
        <w:trPr>
          <w:trHeight w:val="432"/>
        </w:trPr>
        <w:tc>
          <w:tcPr>
            <w:tcW w:w="3775" w:type="dxa"/>
            <w:shd w:val="clear" w:color="auto" w:fill="1B4675"/>
            <w:vAlign w:val="center"/>
          </w:tcPr>
          <w:p w:rsidR="00367784" w:rsidRPr="00F27A08" w:rsidRDefault="00367784" w:rsidP="00730719">
            <w:pPr>
              <w:pStyle w:val="TableHeaderText"/>
              <w:jc w:val="left"/>
            </w:pPr>
            <w:r>
              <w:t>Work Authorization Completion Date</w:t>
            </w:r>
            <w:r w:rsidRPr="00F27A08">
              <w:t>:</w:t>
            </w:r>
          </w:p>
        </w:tc>
        <w:tc>
          <w:tcPr>
            <w:tcW w:w="5575" w:type="dxa"/>
            <w:vAlign w:val="center"/>
          </w:tcPr>
          <w:p w:rsidR="00367784" w:rsidRPr="00303104" w:rsidRDefault="00367784" w:rsidP="00425CE9"/>
        </w:tc>
      </w:tr>
      <w:tr w:rsidR="00367784" w:rsidRPr="0030427C" w:rsidTr="00425CE9">
        <w:trPr>
          <w:trHeight w:val="432"/>
        </w:trPr>
        <w:tc>
          <w:tcPr>
            <w:tcW w:w="3775" w:type="dxa"/>
            <w:shd w:val="clear" w:color="auto" w:fill="1B4675"/>
            <w:vAlign w:val="center"/>
          </w:tcPr>
          <w:p w:rsidR="00367784" w:rsidRPr="00F27A08" w:rsidRDefault="00367784" w:rsidP="00730719">
            <w:pPr>
              <w:pStyle w:val="TableHeaderText"/>
              <w:jc w:val="left"/>
            </w:pPr>
            <w:r>
              <w:t>Work Authorization Cost</w:t>
            </w:r>
            <w:r w:rsidRPr="00F27A08">
              <w:t>:</w:t>
            </w:r>
          </w:p>
        </w:tc>
        <w:tc>
          <w:tcPr>
            <w:tcW w:w="5575" w:type="dxa"/>
            <w:vAlign w:val="center"/>
          </w:tcPr>
          <w:p w:rsidR="00367784" w:rsidRPr="00303104" w:rsidRDefault="00367784" w:rsidP="00425CE9"/>
        </w:tc>
      </w:tr>
      <w:tr w:rsidR="00367784" w:rsidRPr="0030427C" w:rsidTr="00425CE9">
        <w:trPr>
          <w:trHeight w:val="432"/>
        </w:trPr>
        <w:tc>
          <w:tcPr>
            <w:tcW w:w="3775" w:type="dxa"/>
            <w:shd w:val="clear" w:color="auto" w:fill="1B4675"/>
            <w:vAlign w:val="center"/>
          </w:tcPr>
          <w:p w:rsidR="00367784" w:rsidRDefault="00367784" w:rsidP="00730719">
            <w:pPr>
              <w:pStyle w:val="TableHeaderText"/>
              <w:jc w:val="left"/>
            </w:pPr>
            <w:r>
              <w:t>Work Authorization Type:</w:t>
            </w:r>
          </w:p>
        </w:tc>
        <w:tc>
          <w:tcPr>
            <w:tcW w:w="5575" w:type="dxa"/>
            <w:vAlign w:val="center"/>
          </w:tcPr>
          <w:p w:rsidR="00367784" w:rsidRPr="00303104" w:rsidRDefault="00367784" w:rsidP="00425CE9"/>
        </w:tc>
      </w:tr>
    </w:tbl>
    <w:p w:rsidR="008A6EF0" w:rsidRPr="00EA61CC" w:rsidRDefault="00764620" w:rsidP="008A6EF0">
      <w:pPr>
        <w:pStyle w:val="Heading1"/>
      </w:pPr>
      <w:bookmarkStart w:id="2" w:name="_Toc449435672"/>
      <w:bookmarkStart w:id="3" w:name="_GoBack"/>
      <w:bookmarkEnd w:id="0"/>
      <w:bookmarkEnd w:id="1"/>
      <w:bookmarkEnd w:id="3"/>
      <w:r>
        <w:t>Background</w:t>
      </w:r>
      <w:bookmarkEnd w:id="2"/>
    </w:p>
    <w:p w:rsidR="00764620" w:rsidRDefault="00764620" w:rsidP="00764620">
      <w:bookmarkStart w:id="4" w:name="_Toc448929958"/>
      <w:bookmarkStart w:id="5" w:name="_Toc448933970"/>
      <w:r>
        <w:t>[Describe the purpose of the work authorization and how it fits within the overall objectives of the contract. This should provide context for the work authorization in relation to other project activities and answer questions such as the following:</w:t>
      </w:r>
    </w:p>
    <w:p w:rsidR="00764620" w:rsidRDefault="00764620" w:rsidP="00764620">
      <w:pPr>
        <w:pStyle w:val="ListParagraph"/>
        <w:numPr>
          <w:ilvl w:val="0"/>
          <w:numId w:val="6"/>
        </w:numPr>
      </w:pPr>
      <w:r>
        <w:t>What necessitated the additional work?</w:t>
      </w:r>
    </w:p>
    <w:p w:rsidR="00764620" w:rsidRDefault="00764620" w:rsidP="00764620">
      <w:pPr>
        <w:pStyle w:val="ListParagraph"/>
        <w:numPr>
          <w:ilvl w:val="0"/>
          <w:numId w:val="6"/>
        </w:numPr>
      </w:pPr>
      <w:r>
        <w:t>What is the gap or business need that isn’t currently being fulfilled?</w:t>
      </w:r>
    </w:p>
    <w:p w:rsidR="008A6EF0" w:rsidRPr="00303817" w:rsidRDefault="00764620" w:rsidP="00764620">
      <w:pPr>
        <w:pStyle w:val="ListParagraph"/>
        <w:numPr>
          <w:ilvl w:val="0"/>
          <w:numId w:val="6"/>
        </w:numPr>
      </w:pPr>
      <w:r>
        <w:t>Why is this work not considered in the scope of currently approved activities?]</w:t>
      </w:r>
    </w:p>
    <w:p w:rsidR="008A6EF0" w:rsidRPr="00303817" w:rsidRDefault="00764620" w:rsidP="008A6EF0">
      <w:pPr>
        <w:pStyle w:val="Heading1"/>
      </w:pPr>
      <w:bookmarkStart w:id="6" w:name="_Toc449435673"/>
      <w:bookmarkEnd w:id="4"/>
      <w:bookmarkEnd w:id="5"/>
      <w:r>
        <w:t>Full Work Description</w:t>
      </w:r>
      <w:bookmarkEnd w:id="6"/>
    </w:p>
    <w:p w:rsidR="00764620" w:rsidRDefault="00764620" w:rsidP="008A6EF0">
      <w:bookmarkStart w:id="7" w:name="_Toc448929959"/>
      <w:bookmarkStart w:id="8" w:name="_Toc448933971"/>
      <w:r w:rsidRPr="00764620">
        <w:t>[Provide a detailed description of the work to be performed and identify any new requirements that must be met.  In additions, outline the contents of the services or products that will be delivered. This may include a table of contents and/or a list of items that will be provided with detailed descriptions.  This section should indicated what additional goods and/or services are being authorized and how the work will be completed.]</w:t>
      </w:r>
    </w:p>
    <w:p w:rsidR="00764620" w:rsidRPr="00303817" w:rsidRDefault="00764620" w:rsidP="00764620">
      <w:pPr>
        <w:pStyle w:val="Heading1"/>
      </w:pPr>
      <w:bookmarkStart w:id="9" w:name="_Toc449435674"/>
      <w:r>
        <w:t>Deliverables</w:t>
      </w:r>
      <w:bookmarkEnd w:id="9"/>
    </w:p>
    <w:p w:rsidR="008A6EF0" w:rsidRDefault="00764620" w:rsidP="008A6EF0">
      <w:r w:rsidRPr="00764620">
        <w:t>[List the deliverables that the Contractor will provide as a result of this work authorization, if any. Be sure to identify whether a DED will be required as well.  For simple and straightforward deliverables, the work authorization may contain enough information to act as the DED and an additional one may not be needed.  More complex deliverables or ones that have not been fully detailed in the work authorization may require the development and approval of a DED.]</w:t>
      </w:r>
    </w:p>
    <w:p w:rsidR="00764620" w:rsidRDefault="00764620" w:rsidP="00764620">
      <w:pPr>
        <w:pStyle w:val="Heading1"/>
      </w:pPr>
      <w:bookmarkStart w:id="10" w:name="_Toc449435675"/>
      <w:r>
        <w:t>References</w:t>
      </w:r>
      <w:bookmarkEnd w:id="10"/>
    </w:p>
    <w:p w:rsidR="00764620" w:rsidRDefault="00764620" w:rsidP="00764620">
      <w:r>
        <w:t>[List any documents that are pertinent and/or related to the scope of work detailed in this work authorization. Examples include:</w:t>
      </w:r>
    </w:p>
    <w:p w:rsidR="00764620" w:rsidRDefault="00764620" w:rsidP="00764620">
      <w:pPr>
        <w:pStyle w:val="ListParagraph"/>
        <w:numPr>
          <w:ilvl w:val="0"/>
          <w:numId w:val="7"/>
        </w:numPr>
      </w:pPr>
      <w:r>
        <w:t>A style guide for how the document is written.</w:t>
      </w:r>
    </w:p>
    <w:p w:rsidR="00764620" w:rsidRDefault="00764620" w:rsidP="00764620">
      <w:pPr>
        <w:pStyle w:val="ListParagraph"/>
        <w:numPr>
          <w:ilvl w:val="0"/>
          <w:numId w:val="7"/>
        </w:numPr>
      </w:pPr>
      <w:r>
        <w:t>Functional and technical design documents.</w:t>
      </w:r>
    </w:p>
    <w:p w:rsidR="00764620" w:rsidRDefault="00764620" w:rsidP="00764620">
      <w:pPr>
        <w:pStyle w:val="ListParagraph"/>
        <w:numPr>
          <w:ilvl w:val="0"/>
          <w:numId w:val="7"/>
        </w:numPr>
      </w:pPr>
      <w:r>
        <w:t>Strategy and approach documentation.</w:t>
      </w:r>
    </w:p>
    <w:p w:rsidR="00764620" w:rsidRDefault="00764620" w:rsidP="00764620">
      <w:pPr>
        <w:pStyle w:val="ListParagraph"/>
        <w:numPr>
          <w:ilvl w:val="0"/>
          <w:numId w:val="7"/>
        </w:numPr>
      </w:pPr>
      <w:r>
        <w:t>Other approved project artifacts.]</w:t>
      </w:r>
    </w:p>
    <w:p w:rsidR="00764620" w:rsidRPr="00764620" w:rsidRDefault="00764620" w:rsidP="00764620">
      <w:pPr>
        <w:pStyle w:val="Heading1"/>
      </w:pPr>
      <w:bookmarkStart w:id="11" w:name="_Toc449435676"/>
      <w:r>
        <w:lastRenderedPageBreak/>
        <w:t>Deliverable Schedule</w:t>
      </w:r>
      <w:bookmarkEnd w:id="11"/>
    </w:p>
    <w:p w:rsidR="00764620" w:rsidRPr="00764620" w:rsidRDefault="00764620" w:rsidP="00764620">
      <w:bookmarkStart w:id="12" w:name="_Toc448929960"/>
      <w:bookmarkStart w:id="13" w:name="_Toc448933972"/>
      <w:bookmarkEnd w:id="7"/>
      <w:bookmarkEnd w:id="8"/>
      <w:r w:rsidRPr="00764620">
        <w:t>[Include task names, start dates, end dates, and resource names required to complete and implement the additional work identified in this work authorization. Be sure to include DED and deliverable development and completion dates, and other milestones that are pertinent to the scope of the work authorization.]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eliverable Schedule"/>
      </w:tblPr>
      <w:tblGrid>
        <w:gridCol w:w="5125"/>
        <w:gridCol w:w="1236"/>
        <w:gridCol w:w="1104"/>
        <w:gridCol w:w="1885"/>
      </w:tblGrid>
      <w:tr w:rsidR="00764620" w:rsidRPr="0030427C" w:rsidTr="00764620">
        <w:trPr>
          <w:trHeight w:val="432"/>
          <w:tblHeader/>
        </w:trPr>
        <w:tc>
          <w:tcPr>
            <w:tcW w:w="5125" w:type="dxa"/>
            <w:shd w:val="clear" w:color="auto" w:fill="1B4675"/>
            <w:vAlign w:val="center"/>
          </w:tcPr>
          <w:p w:rsidR="00764620" w:rsidRPr="0030427C" w:rsidRDefault="00764620" w:rsidP="00730719">
            <w:pPr>
              <w:pStyle w:val="TableHeaderText"/>
            </w:pPr>
            <w:r>
              <w:t>Task Name</w:t>
            </w:r>
          </w:p>
        </w:tc>
        <w:tc>
          <w:tcPr>
            <w:tcW w:w="1236" w:type="dxa"/>
            <w:shd w:val="clear" w:color="auto" w:fill="1B4675"/>
            <w:vAlign w:val="center"/>
          </w:tcPr>
          <w:p w:rsidR="00764620" w:rsidRPr="0030427C" w:rsidRDefault="00764620" w:rsidP="00730719">
            <w:pPr>
              <w:pStyle w:val="TableHeaderText"/>
            </w:pPr>
            <w:r>
              <w:t>Start Date</w:t>
            </w:r>
          </w:p>
        </w:tc>
        <w:tc>
          <w:tcPr>
            <w:tcW w:w="1104" w:type="dxa"/>
            <w:shd w:val="clear" w:color="auto" w:fill="1B4675"/>
            <w:vAlign w:val="center"/>
          </w:tcPr>
          <w:p w:rsidR="00764620" w:rsidRPr="0030427C" w:rsidRDefault="00764620" w:rsidP="00730719">
            <w:pPr>
              <w:pStyle w:val="TableHeaderText"/>
            </w:pPr>
            <w:r>
              <w:t>End Date</w:t>
            </w:r>
          </w:p>
        </w:tc>
        <w:tc>
          <w:tcPr>
            <w:tcW w:w="1885" w:type="dxa"/>
            <w:shd w:val="clear" w:color="auto" w:fill="1B4675"/>
            <w:vAlign w:val="center"/>
          </w:tcPr>
          <w:p w:rsidR="00764620" w:rsidRPr="0030427C" w:rsidRDefault="00764620" w:rsidP="00730719">
            <w:pPr>
              <w:pStyle w:val="TableHeaderText"/>
            </w:pPr>
            <w:r>
              <w:t>Resource Name(s)</w:t>
            </w:r>
          </w:p>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bl>
    <w:p w:rsidR="008A6EF0" w:rsidRPr="00303817" w:rsidRDefault="008A6EF0" w:rsidP="008A6EF0"/>
    <w:p w:rsidR="008A6EF0" w:rsidRPr="00303817" w:rsidRDefault="00406708" w:rsidP="00406708">
      <w:pPr>
        <w:pStyle w:val="Heading1"/>
      </w:pPr>
      <w:bookmarkStart w:id="14" w:name="_Toc449435677"/>
      <w:r>
        <w:t>Pricing</w:t>
      </w:r>
      <w:bookmarkEnd w:id="14"/>
    </w:p>
    <w:p w:rsidR="00572498" w:rsidRDefault="005A13AA" w:rsidP="008A6EF0">
      <w:r w:rsidRPr="005A13AA">
        <w:t>[Provide a detailed breakout of the costs included in this work authorization. For services and deliverables, identify the resource assigned to complete the work and their associated hourly rate, as allowed in the contract. For goods, include a description of each item, quantity and cost.]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icing"/>
      </w:tblPr>
      <w:tblGrid>
        <w:gridCol w:w="3145"/>
        <w:gridCol w:w="2250"/>
        <w:gridCol w:w="1350"/>
        <w:gridCol w:w="990"/>
        <w:gridCol w:w="1615"/>
      </w:tblGrid>
      <w:tr w:rsidR="005A13AA" w:rsidRPr="0030427C" w:rsidTr="005A13AA">
        <w:trPr>
          <w:trHeight w:val="432"/>
          <w:tblHeader/>
        </w:trPr>
        <w:tc>
          <w:tcPr>
            <w:tcW w:w="3145" w:type="dxa"/>
            <w:shd w:val="clear" w:color="auto" w:fill="1B4675"/>
            <w:vAlign w:val="center"/>
          </w:tcPr>
          <w:p w:rsidR="005A13AA" w:rsidRPr="0030427C" w:rsidRDefault="005A13AA" w:rsidP="00730719">
            <w:pPr>
              <w:pStyle w:val="TableHeaderText"/>
            </w:pPr>
            <w:r>
              <w:t>Service/Deliverable</w:t>
            </w:r>
          </w:p>
        </w:tc>
        <w:tc>
          <w:tcPr>
            <w:tcW w:w="2250" w:type="dxa"/>
            <w:shd w:val="clear" w:color="auto" w:fill="1B4675"/>
            <w:vAlign w:val="center"/>
          </w:tcPr>
          <w:p w:rsidR="005A13AA" w:rsidRPr="0030427C" w:rsidRDefault="005A13AA" w:rsidP="00730719">
            <w:pPr>
              <w:pStyle w:val="TableHeaderText"/>
            </w:pPr>
            <w:r>
              <w:t>Resource Name</w:t>
            </w:r>
          </w:p>
        </w:tc>
        <w:tc>
          <w:tcPr>
            <w:tcW w:w="1350" w:type="dxa"/>
            <w:shd w:val="clear" w:color="auto" w:fill="1B4675"/>
            <w:vAlign w:val="center"/>
          </w:tcPr>
          <w:p w:rsidR="005A13AA" w:rsidRPr="0030427C" w:rsidRDefault="005A13AA" w:rsidP="00730719">
            <w:pPr>
              <w:pStyle w:val="TableHeaderText"/>
            </w:pPr>
            <w:r>
              <w:t>Rate</w:t>
            </w:r>
          </w:p>
        </w:tc>
        <w:tc>
          <w:tcPr>
            <w:tcW w:w="990" w:type="dxa"/>
            <w:shd w:val="clear" w:color="auto" w:fill="1B4675"/>
            <w:vAlign w:val="center"/>
          </w:tcPr>
          <w:p w:rsidR="005A13AA" w:rsidRPr="0030427C" w:rsidRDefault="005A13AA" w:rsidP="00730719">
            <w:pPr>
              <w:pStyle w:val="TableHeaderText"/>
            </w:pPr>
            <w:r>
              <w:t>Hours</w:t>
            </w:r>
          </w:p>
        </w:tc>
        <w:tc>
          <w:tcPr>
            <w:tcW w:w="1615" w:type="dxa"/>
            <w:shd w:val="clear" w:color="auto" w:fill="1B4675"/>
            <w:vAlign w:val="center"/>
          </w:tcPr>
          <w:p w:rsidR="005A13AA" w:rsidRPr="0030427C" w:rsidRDefault="005A13AA" w:rsidP="00730719">
            <w:pPr>
              <w:pStyle w:val="TableHeaderText"/>
            </w:pPr>
            <w:r>
              <w:t>Cost</w:t>
            </w:r>
          </w:p>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A23A6C">
        <w:trPr>
          <w:trHeight w:val="432"/>
        </w:trPr>
        <w:tc>
          <w:tcPr>
            <w:tcW w:w="7735" w:type="dxa"/>
            <w:gridSpan w:val="4"/>
          </w:tcPr>
          <w:p w:rsidR="005A13AA" w:rsidRPr="0030427C" w:rsidRDefault="005A13AA" w:rsidP="00730719">
            <w:r>
              <w:t>Total</w:t>
            </w:r>
          </w:p>
        </w:tc>
        <w:tc>
          <w:tcPr>
            <w:tcW w:w="1615" w:type="dxa"/>
          </w:tcPr>
          <w:p w:rsidR="005A13AA" w:rsidRPr="0030427C" w:rsidRDefault="005A13AA" w:rsidP="00730719"/>
        </w:tc>
      </w:tr>
    </w:tbl>
    <w:p w:rsidR="00572498" w:rsidRDefault="00572498"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icing Continued"/>
      </w:tblPr>
      <w:tblGrid>
        <w:gridCol w:w="3145"/>
        <w:gridCol w:w="2250"/>
        <w:gridCol w:w="1350"/>
        <w:gridCol w:w="990"/>
        <w:gridCol w:w="1615"/>
      </w:tblGrid>
      <w:tr w:rsidR="005A13AA" w:rsidRPr="0030427C" w:rsidTr="00730719">
        <w:trPr>
          <w:trHeight w:val="432"/>
          <w:tblHeader/>
        </w:trPr>
        <w:tc>
          <w:tcPr>
            <w:tcW w:w="3145" w:type="dxa"/>
            <w:shd w:val="clear" w:color="auto" w:fill="1B4675"/>
            <w:vAlign w:val="center"/>
          </w:tcPr>
          <w:p w:rsidR="005A13AA" w:rsidRPr="0030427C" w:rsidRDefault="005A13AA" w:rsidP="00730719">
            <w:pPr>
              <w:pStyle w:val="TableHeaderText"/>
            </w:pPr>
            <w:r>
              <w:t>Product/Goods</w:t>
            </w:r>
          </w:p>
        </w:tc>
        <w:tc>
          <w:tcPr>
            <w:tcW w:w="2250" w:type="dxa"/>
            <w:shd w:val="clear" w:color="auto" w:fill="1B4675"/>
            <w:vAlign w:val="center"/>
          </w:tcPr>
          <w:p w:rsidR="005A13AA" w:rsidRPr="0030427C" w:rsidRDefault="005A13AA" w:rsidP="00730719">
            <w:pPr>
              <w:pStyle w:val="TableHeaderText"/>
            </w:pPr>
            <w:r>
              <w:t>Description</w:t>
            </w:r>
          </w:p>
        </w:tc>
        <w:tc>
          <w:tcPr>
            <w:tcW w:w="1350" w:type="dxa"/>
            <w:shd w:val="clear" w:color="auto" w:fill="1B4675"/>
            <w:vAlign w:val="center"/>
          </w:tcPr>
          <w:p w:rsidR="005A13AA" w:rsidRPr="0030427C" w:rsidRDefault="005A13AA" w:rsidP="00730719">
            <w:pPr>
              <w:pStyle w:val="TableHeaderText"/>
            </w:pPr>
            <w:r>
              <w:t>Quantity</w:t>
            </w:r>
          </w:p>
        </w:tc>
        <w:tc>
          <w:tcPr>
            <w:tcW w:w="990" w:type="dxa"/>
            <w:shd w:val="clear" w:color="auto" w:fill="1B4675"/>
            <w:vAlign w:val="center"/>
          </w:tcPr>
          <w:p w:rsidR="005A13AA" w:rsidRPr="0030427C" w:rsidRDefault="005A13AA" w:rsidP="00730719">
            <w:pPr>
              <w:pStyle w:val="TableHeaderText"/>
            </w:pPr>
            <w:r>
              <w:t>Cost</w:t>
            </w:r>
          </w:p>
        </w:tc>
        <w:tc>
          <w:tcPr>
            <w:tcW w:w="1615" w:type="dxa"/>
            <w:shd w:val="clear" w:color="auto" w:fill="1B4675"/>
            <w:vAlign w:val="center"/>
          </w:tcPr>
          <w:p w:rsidR="005A13AA" w:rsidRPr="0030427C" w:rsidRDefault="005A13AA" w:rsidP="00730719">
            <w:pPr>
              <w:pStyle w:val="TableHeaderText"/>
            </w:pPr>
            <w:r>
              <w:t>Extended Cost</w:t>
            </w:r>
          </w:p>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7735" w:type="dxa"/>
            <w:gridSpan w:val="4"/>
          </w:tcPr>
          <w:p w:rsidR="005A13AA" w:rsidRPr="0030427C" w:rsidRDefault="005A13AA" w:rsidP="00730719">
            <w:r>
              <w:t>Total</w:t>
            </w:r>
          </w:p>
        </w:tc>
        <w:tc>
          <w:tcPr>
            <w:tcW w:w="1615" w:type="dxa"/>
          </w:tcPr>
          <w:p w:rsidR="005A13AA" w:rsidRPr="0030427C" w:rsidRDefault="005A13AA" w:rsidP="00730719"/>
        </w:tc>
      </w:tr>
    </w:tbl>
    <w:p w:rsidR="00572498" w:rsidRDefault="00572498" w:rsidP="008A6EF0"/>
    <w:p w:rsidR="005A13AA" w:rsidRPr="00303817" w:rsidRDefault="005A13AA" w:rsidP="005A13AA">
      <w:pPr>
        <w:pStyle w:val="Heading1"/>
      </w:pPr>
      <w:bookmarkStart w:id="15" w:name="_Toc449435678"/>
      <w:r>
        <w:lastRenderedPageBreak/>
        <w:t>Acceptance Criteria</w:t>
      </w:r>
      <w:bookmarkEnd w:id="15"/>
    </w:p>
    <w:p w:rsidR="005A13AA" w:rsidRDefault="008A6EF0" w:rsidP="005A13AA">
      <w:bookmarkStart w:id="16" w:name="_Toc448929961"/>
      <w:bookmarkStart w:id="17" w:name="_Toc448933973"/>
      <w:bookmarkEnd w:id="12"/>
      <w:bookmarkEnd w:id="13"/>
      <w:r w:rsidRPr="00303817">
        <w:t>[</w:t>
      </w:r>
      <w:r w:rsidR="005A13AA">
        <w:t>[List any specific acceptance criteria for the services and deliverable, including critical success factors, required artifacts or documents, quality measures, content metrics, and/or adherence to standards. The acceptance criteria listed must all be achieved before the work authorization is deemed to be complete. They should be specific, key evaluators of the quality of service or the content of the goods/deliverables to ensure that the state has received satisfactory products and services. Acceptance criteria should be based on the following criteria:</w:t>
      </w:r>
    </w:p>
    <w:p w:rsidR="005A13AA" w:rsidRDefault="005A13AA" w:rsidP="005A13AA">
      <w:pPr>
        <w:pStyle w:val="ListParagraph"/>
        <w:numPr>
          <w:ilvl w:val="0"/>
          <w:numId w:val="8"/>
        </w:numPr>
      </w:pPr>
      <w:r>
        <w:t>Ensure that enough detail has been provided to remove ambiguity as to what is being required. Words or phrases such as “sufficient,” “adequate,” “should,” “</w:t>
      </w:r>
      <w:proofErr w:type="gramStart"/>
      <w:r>
        <w:t>may</w:t>
      </w:r>
      <w:proofErr w:type="gramEnd"/>
      <w:r>
        <w:t>,” or “could” must not be used.</w:t>
      </w:r>
    </w:p>
    <w:p w:rsidR="005A13AA" w:rsidRDefault="005A13AA" w:rsidP="005A13AA">
      <w:pPr>
        <w:pStyle w:val="ListParagraph"/>
        <w:numPr>
          <w:ilvl w:val="0"/>
          <w:numId w:val="8"/>
        </w:numPr>
      </w:pPr>
      <w:r>
        <w:t>Each of the acceptance criteria must be stated objectively and include metrics. Ask yourself, “How will the project know if the acceptance criteria is met?”</w:t>
      </w:r>
    </w:p>
    <w:p w:rsidR="005A13AA" w:rsidRDefault="005A13AA" w:rsidP="005A13AA">
      <w:pPr>
        <w:pStyle w:val="ListParagraph"/>
        <w:numPr>
          <w:ilvl w:val="0"/>
          <w:numId w:val="8"/>
        </w:numPr>
      </w:pPr>
      <w:r>
        <w:t>Validate that the acceptance criteria is aligned with the intent and scope of the work authorization. Acceptance criteria should not establish new requirements that are beyond the contractual obligations.]</w:t>
      </w:r>
    </w:p>
    <w:p w:rsidR="008A6EF0" w:rsidRDefault="005A13AA" w:rsidP="005A13AA">
      <w:pPr>
        <w:pStyle w:val="Heading1"/>
      </w:pPr>
      <w:bookmarkStart w:id="18" w:name="_Toc449435679"/>
      <w:r>
        <w:t>Approvals</w:t>
      </w:r>
      <w:bookmarkEnd w:id="18"/>
    </w:p>
    <w:tbl>
      <w:tblPr>
        <w:tblW w:w="0" w:type="auto"/>
        <w:tblBorders>
          <w:bottom w:val="single" w:sz="18" w:space="0" w:color="auto"/>
        </w:tblBorders>
        <w:tblLook w:val="01E0" w:firstRow="1" w:lastRow="1" w:firstColumn="1" w:lastColumn="1" w:noHBand="0" w:noVBand="0"/>
      </w:tblPr>
      <w:tblGrid>
        <w:gridCol w:w="3716"/>
        <w:gridCol w:w="442"/>
        <w:gridCol w:w="2637"/>
        <w:gridCol w:w="442"/>
        <w:gridCol w:w="2123"/>
      </w:tblGrid>
      <w:tr w:rsidR="0082582E" w:rsidRPr="00A51939" w:rsidTr="00730719">
        <w:tc>
          <w:tcPr>
            <w:tcW w:w="9576" w:type="dxa"/>
            <w:gridSpan w:val="5"/>
            <w:tcBorders>
              <w:top w:val="nil"/>
            </w:tcBorders>
          </w:tcPr>
          <w:p w:rsidR="0082582E" w:rsidRPr="00A51939" w:rsidRDefault="0082582E" w:rsidP="00DB6AAE">
            <w:pPr>
              <w:pStyle w:val="Header"/>
              <w:rPr>
                <w:b/>
                <w:szCs w:val="24"/>
              </w:rPr>
            </w:pPr>
          </w:p>
          <w:p w:rsidR="0082582E" w:rsidRPr="00A51939" w:rsidRDefault="0082582E" w:rsidP="00DB6AAE">
            <w:pPr>
              <w:pStyle w:val="Header"/>
              <w:rPr>
                <w:b/>
                <w:szCs w:val="24"/>
              </w:rPr>
            </w:pPr>
            <w:r w:rsidRPr="00A51939">
              <w:rPr>
                <w:b/>
                <w:szCs w:val="24"/>
              </w:rPr>
              <w:t xml:space="preserve">This </w:t>
            </w:r>
            <w:r>
              <w:rPr>
                <w:b/>
                <w:szCs w:val="24"/>
              </w:rPr>
              <w:t>work authorization</w:t>
            </w:r>
            <w:r w:rsidRPr="00A51939">
              <w:rPr>
                <w:b/>
                <w:szCs w:val="24"/>
              </w:rPr>
              <w:t xml:space="preserve"> </w:t>
            </w:r>
            <w:r>
              <w:rPr>
                <w:b/>
                <w:szCs w:val="24"/>
              </w:rPr>
              <w:t>will be performed in accordance with the applicable provision</w:t>
            </w:r>
            <w:r w:rsidR="00DB6AAE">
              <w:rPr>
                <w:b/>
                <w:szCs w:val="24"/>
              </w:rPr>
              <w:t>s</w:t>
            </w:r>
            <w:r>
              <w:rPr>
                <w:b/>
                <w:szCs w:val="24"/>
              </w:rPr>
              <w:t xml:space="preserve"> of </w:t>
            </w:r>
            <w:r w:rsidRPr="00A51939">
              <w:rPr>
                <w:b/>
                <w:szCs w:val="24"/>
              </w:rPr>
              <w:t xml:space="preserve"> </w:t>
            </w:r>
            <w:r>
              <w:rPr>
                <w:b/>
                <w:szCs w:val="24"/>
              </w:rPr>
              <w:t>[Agreement Number]</w:t>
            </w:r>
            <w:r w:rsidRPr="00A51939">
              <w:rPr>
                <w:b/>
                <w:szCs w:val="24"/>
              </w:rPr>
              <w:t>:</w:t>
            </w:r>
          </w:p>
        </w:tc>
      </w:tr>
      <w:tr w:rsidR="0082582E" w:rsidRPr="00A51939" w:rsidTr="00730719">
        <w:trPr>
          <w:trHeight w:val="675"/>
        </w:trPr>
        <w:tc>
          <w:tcPr>
            <w:tcW w:w="3798" w:type="dxa"/>
            <w:tcBorders>
              <w:bottom w:val="single" w:sz="4" w:space="0" w:color="auto"/>
            </w:tcBorders>
          </w:tcPr>
          <w:p w:rsidR="0082582E" w:rsidRDefault="0082582E" w:rsidP="00730719">
            <w:pPr>
              <w:pStyle w:val="Header"/>
              <w:rPr>
                <w:szCs w:val="24"/>
              </w:rPr>
            </w:pPr>
          </w:p>
          <w:p w:rsidR="0082582E" w:rsidRPr="007D66E1" w:rsidRDefault="0082582E" w:rsidP="00730719">
            <w:pPr>
              <w:tabs>
                <w:tab w:val="left" w:pos="1245"/>
              </w:tabs>
            </w:pPr>
            <w:r>
              <w:tab/>
            </w:r>
          </w:p>
        </w:tc>
        <w:tc>
          <w:tcPr>
            <w:tcW w:w="450" w:type="dxa"/>
          </w:tcPr>
          <w:p w:rsidR="0082582E" w:rsidRPr="00A51939" w:rsidRDefault="0082582E" w:rsidP="00730719">
            <w:pPr>
              <w:pStyle w:val="Header"/>
              <w:rPr>
                <w:szCs w:val="24"/>
              </w:rPr>
            </w:pPr>
          </w:p>
        </w:tc>
        <w:tc>
          <w:tcPr>
            <w:tcW w:w="2700" w:type="dxa"/>
            <w:tcBorders>
              <w:bottom w:val="single" w:sz="4" w:space="0" w:color="auto"/>
            </w:tcBorders>
          </w:tcPr>
          <w:p w:rsidR="0082582E" w:rsidRPr="00A51939" w:rsidRDefault="0082582E" w:rsidP="00730719">
            <w:pPr>
              <w:pStyle w:val="Header"/>
              <w:rPr>
                <w:szCs w:val="24"/>
              </w:rPr>
            </w:pPr>
          </w:p>
        </w:tc>
        <w:tc>
          <w:tcPr>
            <w:tcW w:w="450" w:type="dxa"/>
          </w:tcPr>
          <w:p w:rsidR="0082582E" w:rsidRPr="00A51939" w:rsidRDefault="0082582E" w:rsidP="00730719">
            <w:pPr>
              <w:pStyle w:val="Header"/>
              <w:rPr>
                <w:szCs w:val="24"/>
              </w:rPr>
            </w:pPr>
          </w:p>
        </w:tc>
        <w:tc>
          <w:tcPr>
            <w:tcW w:w="2178" w:type="dxa"/>
            <w:tcBorders>
              <w:bottom w:val="single" w:sz="4" w:space="0" w:color="auto"/>
            </w:tcBorders>
          </w:tcPr>
          <w:p w:rsidR="0082582E" w:rsidRPr="00A51939" w:rsidRDefault="0082582E" w:rsidP="00730719">
            <w:pPr>
              <w:pStyle w:val="Header"/>
              <w:rPr>
                <w:szCs w:val="24"/>
              </w:rPr>
            </w:pPr>
          </w:p>
        </w:tc>
      </w:tr>
      <w:tr w:rsidR="0082582E" w:rsidRPr="00A51939" w:rsidTr="00730719">
        <w:tc>
          <w:tcPr>
            <w:tcW w:w="3798" w:type="dxa"/>
            <w:tcBorders>
              <w:top w:val="single" w:sz="4" w:space="0" w:color="auto"/>
              <w:bottom w:val="nil"/>
            </w:tcBorders>
          </w:tcPr>
          <w:p w:rsidR="0082582E" w:rsidRPr="00A51939" w:rsidRDefault="0082582E" w:rsidP="00DB6AAE">
            <w:pPr>
              <w:pStyle w:val="Header"/>
              <w:rPr>
                <w:szCs w:val="24"/>
              </w:rPr>
            </w:pPr>
            <w:r w:rsidRPr="00A51939">
              <w:rPr>
                <w:szCs w:val="24"/>
              </w:rPr>
              <w:t>Approved by</w:t>
            </w:r>
          </w:p>
          <w:p w:rsidR="0082582E" w:rsidRPr="00A51939" w:rsidRDefault="0082582E" w:rsidP="00DB6AAE">
            <w:pPr>
              <w:pStyle w:val="Header"/>
              <w:rPr>
                <w:szCs w:val="24"/>
              </w:rPr>
            </w:pPr>
            <w:r>
              <w:rPr>
                <w:szCs w:val="24"/>
              </w:rPr>
              <w:t>(State</w:t>
            </w:r>
            <w:r w:rsidRPr="00A51939">
              <w:rPr>
                <w:szCs w:val="24"/>
              </w:rPr>
              <w:t xml:space="preserve"> signature)</w:t>
            </w:r>
          </w:p>
        </w:tc>
        <w:tc>
          <w:tcPr>
            <w:tcW w:w="450" w:type="dxa"/>
          </w:tcPr>
          <w:p w:rsidR="0082582E" w:rsidRPr="00A51939" w:rsidRDefault="0082582E" w:rsidP="00730719">
            <w:pPr>
              <w:pStyle w:val="Header"/>
              <w:jc w:val="right"/>
              <w:rPr>
                <w:szCs w:val="24"/>
              </w:rPr>
            </w:pPr>
          </w:p>
        </w:tc>
        <w:tc>
          <w:tcPr>
            <w:tcW w:w="2700" w:type="dxa"/>
            <w:tcBorders>
              <w:bottom w:val="nil"/>
            </w:tcBorders>
          </w:tcPr>
          <w:p w:rsidR="0082582E" w:rsidRPr="00A51939" w:rsidRDefault="0082582E" w:rsidP="00DB6AAE">
            <w:pPr>
              <w:pStyle w:val="Header"/>
              <w:rPr>
                <w:szCs w:val="24"/>
              </w:rPr>
            </w:pPr>
            <w:r>
              <w:rPr>
                <w:szCs w:val="24"/>
              </w:rPr>
              <w:t>Position T</w:t>
            </w:r>
            <w:r w:rsidRPr="00A51939">
              <w:rPr>
                <w:szCs w:val="24"/>
              </w:rPr>
              <w:t>itle</w:t>
            </w:r>
          </w:p>
        </w:tc>
        <w:tc>
          <w:tcPr>
            <w:tcW w:w="450" w:type="dxa"/>
          </w:tcPr>
          <w:p w:rsidR="0082582E" w:rsidRPr="00A51939" w:rsidRDefault="0082582E" w:rsidP="00730719">
            <w:pPr>
              <w:pStyle w:val="Header"/>
              <w:jc w:val="right"/>
              <w:rPr>
                <w:szCs w:val="24"/>
              </w:rPr>
            </w:pPr>
          </w:p>
        </w:tc>
        <w:tc>
          <w:tcPr>
            <w:tcW w:w="2178" w:type="dxa"/>
            <w:tcBorders>
              <w:bottom w:val="nil"/>
            </w:tcBorders>
          </w:tcPr>
          <w:p w:rsidR="0082582E" w:rsidRPr="00A51939" w:rsidRDefault="0082582E" w:rsidP="00DB6AAE">
            <w:pPr>
              <w:pStyle w:val="Header"/>
              <w:rPr>
                <w:szCs w:val="24"/>
              </w:rPr>
            </w:pPr>
            <w:r w:rsidRPr="00A51939">
              <w:rPr>
                <w:szCs w:val="24"/>
              </w:rPr>
              <w:t>Date</w:t>
            </w:r>
          </w:p>
        </w:tc>
      </w:tr>
      <w:tr w:rsidR="0082582E" w:rsidRPr="00A51939" w:rsidTr="00730719">
        <w:trPr>
          <w:trHeight w:val="639"/>
        </w:trPr>
        <w:tc>
          <w:tcPr>
            <w:tcW w:w="3798" w:type="dxa"/>
            <w:tcBorders>
              <w:bottom w:val="single" w:sz="4" w:space="0" w:color="auto"/>
            </w:tcBorders>
          </w:tcPr>
          <w:p w:rsidR="0082582E" w:rsidRPr="00A51939" w:rsidRDefault="0082582E" w:rsidP="00730719">
            <w:pPr>
              <w:pStyle w:val="Header"/>
              <w:jc w:val="right"/>
              <w:rPr>
                <w:szCs w:val="24"/>
              </w:rPr>
            </w:pPr>
          </w:p>
        </w:tc>
        <w:tc>
          <w:tcPr>
            <w:tcW w:w="450" w:type="dxa"/>
          </w:tcPr>
          <w:p w:rsidR="0082582E" w:rsidRPr="00A51939" w:rsidRDefault="0082582E" w:rsidP="00730719">
            <w:pPr>
              <w:pStyle w:val="Header"/>
              <w:jc w:val="right"/>
              <w:rPr>
                <w:szCs w:val="24"/>
              </w:rPr>
            </w:pPr>
          </w:p>
        </w:tc>
        <w:tc>
          <w:tcPr>
            <w:tcW w:w="2700" w:type="dxa"/>
            <w:tcBorders>
              <w:bottom w:val="single" w:sz="4" w:space="0" w:color="auto"/>
            </w:tcBorders>
          </w:tcPr>
          <w:p w:rsidR="0082582E" w:rsidRPr="00A51939" w:rsidRDefault="0082582E" w:rsidP="00730719">
            <w:pPr>
              <w:pStyle w:val="Header"/>
              <w:jc w:val="right"/>
              <w:rPr>
                <w:szCs w:val="24"/>
              </w:rPr>
            </w:pPr>
          </w:p>
        </w:tc>
        <w:tc>
          <w:tcPr>
            <w:tcW w:w="450" w:type="dxa"/>
          </w:tcPr>
          <w:p w:rsidR="0082582E" w:rsidRPr="00A51939" w:rsidRDefault="0082582E" w:rsidP="00730719">
            <w:pPr>
              <w:pStyle w:val="Header"/>
              <w:jc w:val="right"/>
              <w:rPr>
                <w:szCs w:val="24"/>
              </w:rPr>
            </w:pPr>
          </w:p>
        </w:tc>
        <w:tc>
          <w:tcPr>
            <w:tcW w:w="2178" w:type="dxa"/>
            <w:tcBorders>
              <w:bottom w:val="single" w:sz="4" w:space="0" w:color="auto"/>
            </w:tcBorders>
          </w:tcPr>
          <w:p w:rsidR="0082582E" w:rsidRPr="00A51939" w:rsidRDefault="0082582E" w:rsidP="00730719">
            <w:pPr>
              <w:pStyle w:val="Header"/>
              <w:jc w:val="right"/>
              <w:rPr>
                <w:szCs w:val="24"/>
              </w:rPr>
            </w:pPr>
          </w:p>
        </w:tc>
      </w:tr>
      <w:tr w:rsidR="0082582E" w:rsidRPr="00A51939" w:rsidTr="00730719">
        <w:tc>
          <w:tcPr>
            <w:tcW w:w="3798" w:type="dxa"/>
            <w:tcBorders>
              <w:top w:val="single" w:sz="4" w:space="0" w:color="auto"/>
              <w:bottom w:val="nil"/>
            </w:tcBorders>
          </w:tcPr>
          <w:p w:rsidR="0082582E" w:rsidRPr="00A51939" w:rsidRDefault="0082582E" w:rsidP="00DB6AAE">
            <w:pPr>
              <w:pStyle w:val="Header"/>
              <w:rPr>
                <w:szCs w:val="24"/>
              </w:rPr>
            </w:pPr>
            <w:r w:rsidRPr="00A51939">
              <w:rPr>
                <w:szCs w:val="24"/>
              </w:rPr>
              <w:t>Approval Acknowledged by</w:t>
            </w:r>
          </w:p>
          <w:p w:rsidR="0082582E" w:rsidRPr="00A51939" w:rsidRDefault="0082582E" w:rsidP="00DB6AAE">
            <w:pPr>
              <w:pStyle w:val="Header"/>
              <w:rPr>
                <w:szCs w:val="24"/>
              </w:rPr>
            </w:pPr>
            <w:r w:rsidRPr="00A51939">
              <w:rPr>
                <w:szCs w:val="24"/>
              </w:rPr>
              <w:t>(Contractor signature)</w:t>
            </w:r>
          </w:p>
        </w:tc>
        <w:tc>
          <w:tcPr>
            <w:tcW w:w="450" w:type="dxa"/>
            <w:tcBorders>
              <w:bottom w:val="nil"/>
            </w:tcBorders>
          </w:tcPr>
          <w:p w:rsidR="0082582E" w:rsidRPr="00A51939" w:rsidRDefault="0082582E" w:rsidP="00DB6AAE">
            <w:pPr>
              <w:pStyle w:val="Header"/>
              <w:rPr>
                <w:szCs w:val="24"/>
              </w:rPr>
            </w:pPr>
          </w:p>
        </w:tc>
        <w:tc>
          <w:tcPr>
            <w:tcW w:w="2700" w:type="dxa"/>
            <w:tcBorders>
              <w:top w:val="single" w:sz="4" w:space="0" w:color="auto"/>
              <w:bottom w:val="nil"/>
            </w:tcBorders>
          </w:tcPr>
          <w:p w:rsidR="0082582E" w:rsidRPr="00A51939" w:rsidRDefault="0082582E" w:rsidP="00DB6AAE">
            <w:pPr>
              <w:pStyle w:val="Header"/>
              <w:rPr>
                <w:szCs w:val="24"/>
              </w:rPr>
            </w:pPr>
            <w:r>
              <w:rPr>
                <w:szCs w:val="24"/>
              </w:rPr>
              <w:t>Position T</w:t>
            </w:r>
            <w:r w:rsidRPr="00A51939">
              <w:rPr>
                <w:szCs w:val="24"/>
              </w:rPr>
              <w:t>itle</w:t>
            </w:r>
          </w:p>
        </w:tc>
        <w:tc>
          <w:tcPr>
            <w:tcW w:w="450" w:type="dxa"/>
            <w:tcBorders>
              <w:bottom w:val="nil"/>
            </w:tcBorders>
          </w:tcPr>
          <w:p w:rsidR="0082582E" w:rsidRPr="00A51939" w:rsidRDefault="0082582E" w:rsidP="00DB6AAE">
            <w:pPr>
              <w:pStyle w:val="Header"/>
              <w:rPr>
                <w:szCs w:val="24"/>
              </w:rPr>
            </w:pPr>
          </w:p>
        </w:tc>
        <w:tc>
          <w:tcPr>
            <w:tcW w:w="2178" w:type="dxa"/>
            <w:tcBorders>
              <w:top w:val="single" w:sz="4" w:space="0" w:color="auto"/>
              <w:bottom w:val="nil"/>
            </w:tcBorders>
          </w:tcPr>
          <w:p w:rsidR="0082582E" w:rsidRPr="00A51939" w:rsidRDefault="0082582E" w:rsidP="00DB6AAE">
            <w:pPr>
              <w:pStyle w:val="Header"/>
              <w:rPr>
                <w:szCs w:val="24"/>
              </w:rPr>
            </w:pPr>
            <w:r w:rsidRPr="00A51939">
              <w:rPr>
                <w:szCs w:val="24"/>
              </w:rPr>
              <w:t>Date</w:t>
            </w:r>
          </w:p>
        </w:tc>
      </w:tr>
    </w:tbl>
    <w:p w:rsidR="0082582E" w:rsidRPr="003F148A" w:rsidRDefault="0082582E" w:rsidP="00DB6AAE"/>
    <w:p w:rsidR="005A13AA" w:rsidRPr="005A13AA" w:rsidRDefault="005A13AA" w:rsidP="005A13AA"/>
    <w:bookmarkEnd w:id="16"/>
    <w:bookmarkEnd w:id="17"/>
    <w:sectPr w:rsidR="005A13AA" w:rsidRPr="005A13A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367784" w:rsidP="00572498">
    <w:pPr>
      <w:pStyle w:val="Footer"/>
      <w:jc w:val="right"/>
    </w:pPr>
    <w:r>
      <w:rPr>
        <w:b/>
      </w:rPr>
      <w:t>Work Authorization</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CA25B3">
          <w:rPr>
            <w:noProof/>
          </w:rPr>
          <w:t>7</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C2FCD"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652FC"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0A"/>
    <w:multiLevelType w:val="hybridMultilevel"/>
    <w:tmpl w:val="DFCA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7D3451"/>
    <w:multiLevelType w:val="hybridMultilevel"/>
    <w:tmpl w:val="8292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172BD"/>
    <w:multiLevelType w:val="hybridMultilevel"/>
    <w:tmpl w:val="F8A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65E9"/>
    <w:multiLevelType w:val="hybridMultilevel"/>
    <w:tmpl w:val="B69C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7"/>
  </w:num>
  <w:num w:numId="3">
    <w:abstractNumId w:val="6"/>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367784"/>
    <w:rsid w:val="003F148A"/>
    <w:rsid w:val="00406708"/>
    <w:rsid w:val="00425CE9"/>
    <w:rsid w:val="00572498"/>
    <w:rsid w:val="005A13AA"/>
    <w:rsid w:val="005D194C"/>
    <w:rsid w:val="00646B15"/>
    <w:rsid w:val="00764620"/>
    <w:rsid w:val="0082582E"/>
    <w:rsid w:val="008A0DD3"/>
    <w:rsid w:val="008A6EF0"/>
    <w:rsid w:val="009E52BE"/>
    <w:rsid w:val="00A54EB8"/>
    <w:rsid w:val="00B747EF"/>
    <w:rsid w:val="00BB59FC"/>
    <w:rsid w:val="00BC22E9"/>
    <w:rsid w:val="00C862E7"/>
    <w:rsid w:val="00CA25B3"/>
    <w:rsid w:val="00CC330D"/>
    <w:rsid w:val="00CC5232"/>
    <w:rsid w:val="00CF515E"/>
    <w:rsid w:val="00DB6AAE"/>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aliases w:val="Header-letter p2"/>
    <w:basedOn w:val="Normal"/>
    <w:link w:val="HeaderChar"/>
    <w:uiPriority w:val="99"/>
    <w:unhideWhenUsed/>
    <w:qFormat/>
    <w:rsid w:val="00C862E7"/>
    <w:pPr>
      <w:tabs>
        <w:tab w:val="center" w:pos="4680"/>
        <w:tab w:val="right" w:pos="9360"/>
      </w:tabs>
      <w:spacing w:after="0" w:line="240" w:lineRule="auto"/>
    </w:pPr>
  </w:style>
  <w:style w:type="character" w:customStyle="1" w:styleId="HeaderChar">
    <w:name w:val="Header Char"/>
    <w:aliases w:val="Header-letter p2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E4FC-448B-4D97-A659-E0C5B53A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2021-04-19T17:49:00Z</dcterms:created>
  <dcterms:modified xsi:type="dcterms:W3CDTF">2021-04-19T17:54:00Z</dcterms:modified>
</cp:coreProperties>
</file>